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30" w:rsidRPr="008E280E" w:rsidRDefault="00364930" w:rsidP="00CC0CB1">
      <w:pPr>
        <w:pStyle w:val="Normaalweb"/>
        <w:outlineLvl w:val="0"/>
        <w:rPr>
          <w:rFonts w:ascii="Times Roman" w:hAnsi="Times Roman"/>
          <w:b/>
          <w:sz w:val="22"/>
          <w:szCs w:val="22"/>
        </w:rPr>
      </w:pPr>
    </w:p>
    <w:p w:rsidR="00364930" w:rsidRPr="008E280E" w:rsidRDefault="00AB6F40" w:rsidP="00AB6F40">
      <w:pPr>
        <w:pStyle w:val="Normaalweb"/>
        <w:outlineLvl w:val="0"/>
        <w:rPr>
          <w:rFonts w:ascii="Times Roman" w:hAnsi="Times Roman"/>
          <w:b/>
          <w:sz w:val="22"/>
          <w:szCs w:val="22"/>
        </w:rPr>
      </w:pPr>
      <w:r w:rsidRPr="008E280E">
        <w:rPr>
          <w:rFonts w:ascii="Times Roman" w:hAnsi="Times Roman"/>
          <w:b/>
          <w:sz w:val="22"/>
          <w:szCs w:val="22"/>
        </w:rPr>
        <w:t>Bijlage 1</w:t>
      </w:r>
      <w:r w:rsidR="00753477">
        <w:rPr>
          <w:rFonts w:ascii="Times Roman" w:hAnsi="Times Roman"/>
          <w:b/>
          <w:sz w:val="22"/>
          <w:szCs w:val="22"/>
        </w:rPr>
        <w:t>: Informatie</w:t>
      </w:r>
    </w:p>
    <w:p w:rsidR="00753477" w:rsidRDefault="00753477" w:rsidP="00AB6F40">
      <w:pPr>
        <w:rPr>
          <w:rFonts w:ascii="Times Roman" w:hAnsi="Times Roman" w:cs="Calibri"/>
          <w:b/>
          <w:sz w:val="22"/>
          <w:szCs w:val="22"/>
        </w:rPr>
      </w:pPr>
      <w:r>
        <w:rPr>
          <w:rFonts w:ascii="Times Roman" w:hAnsi="Times Roman" w:cs="Calibri"/>
          <w:b/>
          <w:sz w:val="22"/>
          <w:szCs w:val="22"/>
        </w:rPr>
        <w:t>Naam van training</w:t>
      </w:r>
    </w:p>
    <w:p w:rsidR="00AB6F40" w:rsidRPr="008E280E" w:rsidRDefault="00AB6F40" w:rsidP="001F6B60">
      <w:pPr>
        <w:ind w:left="708"/>
        <w:rPr>
          <w:rFonts w:ascii="Times Roman" w:hAnsi="Times Roman" w:cs="Calibri"/>
          <w:b/>
          <w:sz w:val="22"/>
          <w:szCs w:val="22"/>
        </w:rPr>
      </w:pPr>
      <w:r w:rsidRPr="008E280E">
        <w:rPr>
          <w:rFonts w:ascii="Times Roman" w:hAnsi="Times Roman" w:cs="Calibri"/>
          <w:b/>
          <w:sz w:val="22"/>
          <w:szCs w:val="22"/>
        </w:rPr>
        <w:t xml:space="preserve">Eendaagse training Shared Decision Making en </w:t>
      </w:r>
      <w:r w:rsidRPr="00772A00">
        <w:rPr>
          <w:rFonts w:ascii="Times Roman" w:hAnsi="Times Roman" w:cs="Calibri"/>
          <w:b/>
          <w:sz w:val="22"/>
          <w:szCs w:val="22"/>
        </w:rPr>
        <w:t>(een begin maken met)</w:t>
      </w:r>
      <w:r w:rsidRPr="008E280E">
        <w:rPr>
          <w:rFonts w:ascii="Times Roman" w:hAnsi="Times Roman" w:cs="Calibri"/>
          <w:b/>
          <w:sz w:val="22"/>
          <w:szCs w:val="22"/>
        </w:rPr>
        <w:t xml:space="preserve"> Motiverende Gespreksvoering in kortdurende consulten</w:t>
      </w:r>
    </w:p>
    <w:p w:rsidR="00B369A5" w:rsidRPr="008E280E" w:rsidRDefault="00753477" w:rsidP="00B369A5">
      <w:pPr>
        <w:pStyle w:val="Normaalweb"/>
        <w:outlineLvl w:val="0"/>
        <w:rPr>
          <w:rFonts w:ascii="Times Roman" w:hAnsi="Times Roman"/>
          <w:b/>
          <w:sz w:val="22"/>
          <w:szCs w:val="22"/>
        </w:rPr>
      </w:pPr>
      <w:r>
        <w:rPr>
          <w:rFonts w:ascii="Times Roman" w:hAnsi="Times Roman"/>
          <w:b/>
          <w:sz w:val="22"/>
          <w:szCs w:val="22"/>
        </w:rPr>
        <w:t>Beschrijving t</w:t>
      </w:r>
      <w:r w:rsidR="00797CA7" w:rsidRPr="008E280E">
        <w:rPr>
          <w:rFonts w:ascii="Times Roman" w:hAnsi="Times Roman"/>
          <w:b/>
          <w:sz w:val="22"/>
          <w:szCs w:val="22"/>
        </w:rPr>
        <w:t>raining</w:t>
      </w:r>
      <w:r w:rsidR="00F16568" w:rsidRPr="008E280E">
        <w:rPr>
          <w:rFonts w:ascii="Times Roman" w:hAnsi="Times Roman"/>
          <w:b/>
          <w:sz w:val="22"/>
          <w:szCs w:val="22"/>
        </w:rPr>
        <w:t xml:space="preserve"> </w:t>
      </w:r>
    </w:p>
    <w:p w:rsidR="007C5FDC" w:rsidRPr="008E280E" w:rsidRDefault="00B369A5" w:rsidP="00753477">
      <w:pPr>
        <w:pStyle w:val="Normaalweb"/>
        <w:ind w:left="708"/>
        <w:rPr>
          <w:rFonts w:ascii="Times Roman" w:hAnsi="Times Roman"/>
          <w:sz w:val="22"/>
          <w:szCs w:val="22"/>
        </w:rPr>
      </w:pPr>
      <w:r w:rsidRPr="008E280E">
        <w:rPr>
          <w:rFonts w:ascii="Times Roman" w:hAnsi="Times Roman"/>
          <w:sz w:val="22"/>
          <w:szCs w:val="22"/>
        </w:rPr>
        <w:t>Tijdens deze training</w:t>
      </w:r>
      <w:r w:rsidR="0048261F" w:rsidRPr="008E280E">
        <w:rPr>
          <w:rFonts w:ascii="Times Roman" w:hAnsi="Times Roman"/>
          <w:sz w:val="22"/>
          <w:szCs w:val="22"/>
        </w:rPr>
        <w:t>sdag</w:t>
      </w:r>
      <w:r w:rsidRPr="008E280E">
        <w:rPr>
          <w:rFonts w:ascii="Times Roman" w:hAnsi="Times Roman"/>
          <w:sz w:val="22"/>
          <w:szCs w:val="22"/>
        </w:rPr>
        <w:t xml:space="preserve"> </w:t>
      </w:r>
      <w:r w:rsidR="007C5FDC" w:rsidRPr="008E280E">
        <w:rPr>
          <w:rFonts w:ascii="Times Roman" w:hAnsi="Times Roman"/>
          <w:sz w:val="22"/>
          <w:szCs w:val="22"/>
        </w:rPr>
        <w:t>zal</w:t>
      </w:r>
      <w:r w:rsidRPr="008E280E">
        <w:rPr>
          <w:rFonts w:ascii="Times Roman" w:hAnsi="Times Roman"/>
          <w:sz w:val="22"/>
          <w:szCs w:val="22"/>
        </w:rPr>
        <w:t xml:space="preserve"> de nadruk liggen op “samen beslissen”</w:t>
      </w:r>
      <w:r w:rsidR="00AB6F40" w:rsidRPr="008E280E">
        <w:rPr>
          <w:rFonts w:ascii="Times Roman" w:hAnsi="Times Roman"/>
          <w:sz w:val="22"/>
          <w:szCs w:val="22"/>
        </w:rPr>
        <w:t xml:space="preserve"> (Shared Decision Making, SDM). </w:t>
      </w:r>
      <w:r w:rsidR="0048261F" w:rsidRPr="008E280E">
        <w:rPr>
          <w:rFonts w:ascii="Times Roman" w:hAnsi="Times Roman"/>
          <w:sz w:val="22"/>
          <w:szCs w:val="22"/>
        </w:rPr>
        <w:t>Specifiek gaat het om</w:t>
      </w:r>
      <w:r w:rsidR="0096008A" w:rsidRPr="008E280E">
        <w:rPr>
          <w:rFonts w:ascii="Times Roman" w:hAnsi="Times Roman"/>
          <w:sz w:val="22"/>
          <w:szCs w:val="22"/>
        </w:rPr>
        <w:t xml:space="preserve"> </w:t>
      </w:r>
      <w:r w:rsidR="00AB6F40" w:rsidRPr="008E280E">
        <w:rPr>
          <w:rFonts w:ascii="Times Roman" w:hAnsi="Times Roman"/>
          <w:sz w:val="22"/>
          <w:szCs w:val="22"/>
        </w:rPr>
        <w:t xml:space="preserve">beslissingen die genomen worden t.a.v. </w:t>
      </w:r>
      <w:r w:rsidR="0096008A" w:rsidRPr="008E280E">
        <w:rPr>
          <w:rFonts w:ascii="Times Roman" w:hAnsi="Times Roman"/>
          <w:sz w:val="22"/>
          <w:szCs w:val="22"/>
        </w:rPr>
        <w:t>vaccinatie van kinderen.</w:t>
      </w:r>
      <w:r w:rsidR="00AB6F40" w:rsidRPr="008E280E">
        <w:rPr>
          <w:rFonts w:ascii="Times Roman" w:hAnsi="Times Roman"/>
          <w:sz w:val="22"/>
          <w:szCs w:val="22"/>
        </w:rPr>
        <w:t xml:space="preserve"> </w:t>
      </w:r>
      <w:r w:rsidR="0096008A" w:rsidRPr="008E280E">
        <w:rPr>
          <w:rFonts w:ascii="Times Roman" w:hAnsi="Times Roman"/>
          <w:sz w:val="22"/>
          <w:szCs w:val="22"/>
        </w:rPr>
        <w:t xml:space="preserve">De vaardigheden die hulpverleners nodig hebben om deze gesprekken </w:t>
      </w:r>
      <w:r w:rsidR="0048261F" w:rsidRPr="008E280E">
        <w:rPr>
          <w:rFonts w:ascii="Times Roman" w:hAnsi="Times Roman"/>
          <w:sz w:val="22"/>
          <w:szCs w:val="22"/>
        </w:rPr>
        <w:t xml:space="preserve">zo goed mogelijk </w:t>
      </w:r>
      <w:r w:rsidR="0096008A" w:rsidRPr="008E280E">
        <w:rPr>
          <w:rFonts w:ascii="Times Roman" w:hAnsi="Times Roman"/>
          <w:sz w:val="22"/>
          <w:szCs w:val="22"/>
        </w:rPr>
        <w:t>te kunnen voeren in diverse contexten</w:t>
      </w:r>
      <w:r w:rsidR="008E62E9" w:rsidRPr="008E280E">
        <w:rPr>
          <w:rFonts w:ascii="Times Roman" w:hAnsi="Times Roman"/>
          <w:sz w:val="22"/>
          <w:szCs w:val="22"/>
        </w:rPr>
        <w:t xml:space="preserve"> (ouders die twijfelen, ouders die wel- en ouders die niet willen laten </w:t>
      </w:r>
      <w:r w:rsidR="00E817FC" w:rsidRPr="008E280E">
        <w:rPr>
          <w:rFonts w:ascii="Times Roman" w:hAnsi="Times Roman"/>
          <w:sz w:val="22"/>
          <w:szCs w:val="22"/>
        </w:rPr>
        <w:t>vaccineren</w:t>
      </w:r>
      <w:r w:rsidR="008E62E9" w:rsidRPr="008E280E">
        <w:rPr>
          <w:rFonts w:ascii="Times Roman" w:hAnsi="Times Roman"/>
          <w:sz w:val="22"/>
          <w:szCs w:val="22"/>
        </w:rPr>
        <w:t>)</w:t>
      </w:r>
      <w:r w:rsidR="0096008A" w:rsidRPr="008E280E">
        <w:rPr>
          <w:rFonts w:ascii="Times Roman" w:hAnsi="Times Roman"/>
          <w:sz w:val="22"/>
          <w:szCs w:val="22"/>
        </w:rPr>
        <w:t xml:space="preserve"> zullen tijd</w:t>
      </w:r>
      <w:r w:rsidR="0048261F" w:rsidRPr="008E280E">
        <w:rPr>
          <w:rFonts w:ascii="Times Roman" w:hAnsi="Times Roman"/>
          <w:sz w:val="22"/>
          <w:szCs w:val="22"/>
        </w:rPr>
        <w:t>ens deze training aan bod komen. Deze “patiëntgerichte” vaardigheden zijn voor een deel overeenkomstig met vaardigheden ui</w:t>
      </w:r>
      <w:r w:rsidR="008E62E9" w:rsidRPr="008E280E">
        <w:rPr>
          <w:rFonts w:ascii="Times Roman" w:hAnsi="Times Roman"/>
          <w:sz w:val="22"/>
          <w:szCs w:val="22"/>
        </w:rPr>
        <w:t>t</w:t>
      </w:r>
      <w:r w:rsidR="0048261F" w:rsidRPr="008E280E">
        <w:rPr>
          <w:rFonts w:ascii="Times Roman" w:hAnsi="Times Roman"/>
          <w:sz w:val="22"/>
          <w:szCs w:val="22"/>
        </w:rPr>
        <w:t xml:space="preserve"> de Motiverende Gespreksvoering (MGV).</w:t>
      </w:r>
      <w:r w:rsidRPr="008E280E">
        <w:rPr>
          <w:rFonts w:ascii="Times Roman" w:hAnsi="Times Roman"/>
          <w:sz w:val="22"/>
          <w:szCs w:val="22"/>
        </w:rPr>
        <w:t xml:space="preserve"> </w:t>
      </w:r>
      <w:r w:rsidR="008E62E9" w:rsidRPr="008E280E">
        <w:rPr>
          <w:rFonts w:ascii="Times Roman" w:hAnsi="Times Roman"/>
          <w:sz w:val="22"/>
          <w:szCs w:val="22"/>
        </w:rPr>
        <w:t xml:space="preserve">De aan te </w:t>
      </w:r>
      <w:r w:rsidRPr="008E280E">
        <w:rPr>
          <w:rFonts w:ascii="Times Roman" w:hAnsi="Times Roman"/>
          <w:sz w:val="22"/>
          <w:szCs w:val="22"/>
        </w:rPr>
        <w:t xml:space="preserve">leren vaardigheden moeten passen bij de kortdurende consulten van de </w:t>
      </w:r>
      <w:r w:rsidR="00AB6F40" w:rsidRPr="008E280E">
        <w:rPr>
          <w:rFonts w:ascii="Times Roman" w:hAnsi="Times Roman"/>
          <w:sz w:val="22"/>
          <w:szCs w:val="22"/>
        </w:rPr>
        <w:t>de</w:t>
      </w:r>
      <w:r w:rsidR="008E62E9" w:rsidRPr="008E280E">
        <w:rPr>
          <w:rFonts w:ascii="Times Roman" w:hAnsi="Times Roman"/>
          <w:sz w:val="22"/>
          <w:szCs w:val="22"/>
        </w:rPr>
        <w:t>e</w:t>
      </w:r>
      <w:r w:rsidR="00AB6F40" w:rsidRPr="008E280E">
        <w:rPr>
          <w:rFonts w:ascii="Times Roman" w:hAnsi="Times Roman"/>
          <w:sz w:val="22"/>
          <w:szCs w:val="22"/>
        </w:rPr>
        <w:t>lnemers</w:t>
      </w:r>
      <w:r w:rsidRPr="008E280E">
        <w:rPr>
          <w:rFonts w:ascii="Times Roman" w:hAnsi="Times Roman"/>
          <w:sz w:val="22"/>
          <w:szCs w:val="22"/>
        </w:rPr>
        <w:t xml:space="preserve">. </w:t>
      </w:r>
    </w:p>
    <w:p w:rsidR="007C5FDC" w:rsidRPr="008E280E" w:rsidRDefault="008E62E9" w:rsidP="001F6B60">
      <w:pPr>
        <w:pStyle w:val="Normaalweb"/>
        <w:ind w:left="708"/>
        <w:rPr>
          <w:rFonts w:ascii="Times Roman" w:hAnsi="Times Roman"/>
          <w:sz w:val="22"/>
          <w:szCs w:val="22"/>
        </w:rPr>
      </w:pPr>
      <w:r w:rsidRPr="008E280E">
        <w:rPr>
          <w:rFonts w:ascii="Times Roman" w:hAnsi="Times Roman"/>
          <w:sz w:val="22"/>
          <w:szCs w:val="22"/>
        </w:rPr>
        <w:t>In het bijgevoegde artikel van Elwyn e.a. (2014) staat beschreven wat er wordt verstaan onder SDM en MGV. Ook worden de overeenkomsten en verschillen beschreven.</w:t>
      </w:r>
    </w:p>
    <w:p w:rsidR="00B862E5" w:rsidRDefault="00B862E5" w:rsidP="00B369A5">
      <w:pPr>
        <w:pStyle w:val="Normaalweb"/>
        <w:rPr>
          <w:rFonts w:ascii="Times Roman" w:hAnsi="Times Roman"/>
          <w:i/>
          <w:sz w:val="22"/>
          <w:szCs w:val="22"/>
        </w:rPr>
      </w:pPr>
      <w:r>
        <w:rPr>
          <w:rFonts w:ascii="Times Roman" w:hAnsi="Times Roman"/>
          <w:i/>
          <w:sz w:val="22"/>
          <w:szCs w:val="22"/>
        </w:rPr>
        <w:t>Gebruikte l</w:t>
      </w:r>
      <w:r w:rsidR="007C5FDC" w:rsidRPr="008E280E">
        <w:rPr>
          <w:rFonts w:ascii="Times Roman" w:hAnsi="Times Roman"/>
          <w:i/>
          <w:sz w:val="22"/>
          <w:szCs w:val="22"/>
        </w:rPr>
        <w:t>iteratuur</w:t>
      </w:r>
      <w:r>
        <w:rPr>
          <w:rFonts w:ascii="Times Roman" w:hAnsi="Times Roman"/>
          <w:i/>
          <w:sz w:val="22"/>
          <w:szCs w:val="22"/>
        </w:rPr>
        <w:t xml:space="preserve"> bij het maken van de training</w:t>
      </w:r>
      <w:r w:rsidR="007C5FDC" w:rsidRPr="008E280E">
        <w:rPr>
          <w:rFonts w:ascii="Times Roman" w:hAnsi="Times Roman"/>
          <w:i/>
          <w:sz w:val="22"/>
          <w:szCs w:val="22"/>
        </w:rPr>
        <w:t>:</w:t>
      </w:r>
    </w:p>
    <w:p w:rsidR="008E62E9" w:rsidRPr="00BD27EA" w:rsidRDefault="00B862E5" w:rsidP="00B862E5">
      <w:pPr>
        <w:pStyle w:val="Normaalweb"/>
        <w:ind w:left="708"/>
        <w:rPr>
          <w:rFonts w:ascii="Times Roman" w:hAnsi="Times Roman" w:cs="Calibri"/>
          <w:sz w:val="22"/>
          <w:szCs w:val="22"/>
        </w:rPr>
      </w:pPr>
      <w:proofErr w:type="spellStart"/>
      <w:r w:rsidRPr="00BD27EA">
        <w:rPr>
          <w:rFonts w:ascii="Times Roman" w:hAnsi="Times Roman" w:cs="Calibri"/>
          <w:sz w:val="22"/>
          <w:szCs w:val="22"/>
        </w:rPr>
        <w:t>Artikel</w:t>
      </w:r>
      <w:proofErr w:type="spellEnd"/>
      <w:r w:rsidRPr="00BD27EA">
        <w:rPr>
          <w:rFonts w:ascii="Times Roman" w:hAnsi="Times Roman" w:cs="Calibri"/>
          <w:sz w:val="22"/>
          <w:szCs w:val="22"/>
        </w:rPr>
        <w:t xml:space="preserve">: </w:t>
      </w:r>
      <w:proofErr w:type="spellStart"/>
      <w:r w:rsidRPr="00BD27EA">
        <w:rPr>
          <w:rFonts w:ascii="Times Roman" w:hAnsi="Times Roman" w:cs="Calibri"/>
          <w:sz w:val="22"/>
          <w:szCs w:val="22"/>
        </w:rPr>
        <w:t>Elwyn</w:t>
      </w:r>
      <w:proofErr w:type="spellEnd"/>
      <w:r w:rsidRPr="00BD27EA">
        <w:rPr>
          <w:rFonts w:ascii="Times Roman" w:hAnsi="Times Roman" w:cs="Calibri"/>
          <w:sz w:val="22"/>
          <w:szCs w:val="22"/>
        </w:rPr>
        <w:t xml:space="preserve"> et.al. (2014)</w:t>
      </w:r>
      <w:r w:rsidRPr="00BD27EA">
        <w:rPr>
          <w:rFonts w:ascii="Times Roman" w:hAnsi="Times Roman"/>
          <w:sz w:val="22"/>
          <w:szCs w:val="22"/>
        </w:rPr>
        <w:t xml:space="preserve">. </w:t>
      </w:r>
      <w:r w:rsidRPr="00BD27EA">
        <w:rPr>
          <w:rFonts w:ascii="Times Roman" w:hAnsi="Times Roman" w:cs="Calibri"/>
          <w:sz w:val="22"/>
          <w:szCs w:val="22"/>
        </w:rPr>
        <w:t xml:space="preserve">Shared Decision Making and Motivational Interviewing: Achieving Patient-Centered Care Across the Spectrum of Health Care Problems. </w:t>
      </w:r>
    </w:p>
    <w:p w:rsidR="007C5FDC" w:rsidRPr="008E280E" w:rsidRDefault="00B862E5" w:rsidP="008E280E">
      <w:pPr>
        <w:pStyle w:val="Normaalweb"/>
        <w:ind w:left="708"/>
        <w:rPr>
          <w:rFonts w:ascii="Times Roman" w:hAnsi="Times Roman"/>
          <w:sz w:val="22"/>
          <w:szCs w:val="22"/>
        </w:rPr>
      </w:pPr>
      <w:r>
        <w:rPr>
          <w:rFonts w:ascii="Times Roman" w:hAnsi="Times Roman"/>
          <w:sz w:val="22"/>
          <w:szCs w:val="22"/>
        </w:rPr>
        <w:t xml:space="preserve">Boek: </w:t>
      </w:r>
      <w:r w:rsidR="007C5FDC" w:rsidRPr="008E280E">
        <w:rPr>
          <w:rFonts w:ascii="Times Roman" w:hAnsi="Times Roman"/>
          <w:sz w:val="22"/>
          <w:szCs w:val="22"/>
        </w:rPr>
        <w:t>Motiverende Gespreksvoering, door William R. Miller en Stephen Rollnick, Mensen helpen veranderen, derde editie. Ekklesia, 2014</w:t>
      </w:r>
    </w:p>
    <w:p w:rsidR="008E62E9" w:rsidRPr="00BD27EA" w:rsidRDefault="00B862E5" w:rsidP="008E280E">
      <w:pPr>
        <w:pStyle w:val="Kop1"/>
        <w:ind w:left="708"/>
        <w:rPr>
          <w:rFonts w:ascii="Times Roman" w:hAnsi="Times Roman"/>
          <w:b w:val="0"/>
          <w:sz w:val="22"/>
          <w:szCs w:val="22"/>
        </w:rPr>
      </w:pPr>
      <w:r w:rsidRPr="00BD27EA">
        <w:rPr>
          <w:rFonts w:ascii="Times Roman" w:hAnsi="Times Roman" w:cs="Calibri"/>
          <w:b w:val="0"/>
          <w:sz w:val="22"/>
          <w:szCs w:val="22"/>
        </w:rPr>
        <w:t>Boek</w:t>
      </w:r>
      <w:r w:rsidRPr="00BD27EA">
        <w:rPr>
          <w:rFonts w:ascii="Times Roman" w:hAnsi="Times Roman" w:cs="Calibri"/>
          <w:sz w:val="22"/>
          <w:szCs w:val="22"/>
        </w:rPr>
        <w:t xml:space="preserve">: </w:t>
      </w:r>
      <w:proofErr w:type="spellStart"/>
      <w:r w:rsidR="008E62E9" w:rsidRPr="00BD27EA">
        <w:rPr>
          <w:rFonts w:ascii="Times Roman" w:hAnsi="Times Roman" w:cs="Calibri"/>
          <w:b w:val="0"/>
          <w:sz w:val="22"/>
          <w:szCs w:val="22"/>
        </w:rPr>
        <w:t>Staveren</w:t>
      </w:r>
      <w:proofErr w:type="spellEnd"/>
      <w:r w:rsidR="008E62E9" w:rsidRPr="00BD27EA">
        <w:rPr>
          <w:rFonts w:ascii="Times Roman" w:hAnsi="Times Roman" w:cs="Calibri"/>
          <w:b w:val="0"/>
          <w:sz w:val="22"/>
          <w:szCs w:val="22"/>
        </w:rPr>
        <w:t>, R. Van (201</w:t>
      </w:r>
      <w:r w:rsidR="008E280E" w:rsidRPr="00BD27EA">
        <w:rPr>
          <w:rFonts w:ascii="Times Roman" w:hAnsi="Times Roman" w:cs="Calibri"/>
          <w:b w:val="0"/>
          <w:sz w:val="22"/>
          <w:szCs w:val="22"/>
        </w:rPr>
        <w:t xml:space="preserve">5). </w:t>
      </w:r>
      <w:r w:rsidR="008E280E" w:rsidRPr="00BD27EA">
        <w:rPr>
          <w:rFonts w:ascii="Times Roman" w:hAnsi="Times Roman"/>
          <w:b w:val="0"/>
          <w:sz w:val="22"/>
          <w:szCs w:val="22"/>
        </w:rPr>
        <w:t>Patiëntgericht communiceren gids voor de medische praktijk</w:t>
      </w:r>
    </w:p>
    <w:p w:rsidR="008E280E" w:rsidRPr="008E280E" w:rsidRDefault="008E280E" w:rsidP="00B369A5">
      <w:pPr>
        <w:pStyle w:val="Normaalweb"/>
        <w:rPr>
          <w:rFonts w:ascii="Times Roman" w:hAnsi="Times Roman"/>
          <w:sz w:val="22"/>
          <w:szCs w:val="22"/>
        </w:rPr>
      </w:pPr>
    </w:p>
    <w:p w:rsidR="00B369A5" w:rsidRPr="008E280E" w:rsidRDefault="008E280E" w:rsidP="00B369A5">
      <w:pPr>
        <w:pStyle w:val="Normaalweb"/>
        <w:rPr>
          <w:rFonts w:ascii="Times Roman" w:hAnsi="Times Roman"/>
          <w:i/>
          <w:sz w:val="22"/>
          <w:szCs w:val="22"/>
        </w:rPr>
      </w:pPr>
      <w:r w:rsidRPr="008E280E">
        <w:rPr>
          <w:rFonts w:ascii="Times Roman" w:hAnsi="Times Roman"/>
          <w:i/>
          <w:sz w:val="22"/>
          <w:szCs w:val="22"/>
        </w:rPr>
        <w:t>Voorbereidingsopdrachten</w:t>
      </w:r>
    </w:p>
    <w:p w:rsidR="008E280E" w:rsidRPr="008E280E" w:rsidRDefault="008E280E" w:rsidP="008E280E">
      <w:pPr>
        <w:pStyle w:val="Normaalweb"/>
        <w:ind w:left="708"/>
        <w:rPr>
          <w:rFonts w:ascii="Times Roman" w:hAnsi="Times Roman"/>
          <w:sz w:val="22"/>
          <w:szCs w:val="22"/>
        </w:rPr>
      </w:pPr>
      <w:r w:rsidRPr="008E280E">
        <w:rPr>
          <w:rFonts w:ascii="Times Roman" w:hAnsi="Times Roman"/>
          <w:sz w:val="22"/>
          <w:szCs w:val="22"/>
        </w:rPr>
        <w:t>Maken: E-</w:t>
      </w:r>
      <w:proofErr w:type="spellStart"/>
      <w:r w:rsidRPr="008E280E">
        <w:rPr>
          <w:rFonts w:ascii="Times Roman" w:hAnsi="Times Roman"/>
          <w:sz w:val="22"/>
          <w:szCs w:val="22"/>
        </w:rPr>
        <w:t>learning</w:t>
      </w:r>
      <w:proofErr w:type="spellEnd"/>
      <w:r w:rsidRPr="008E280E">
        <w:rPr>
          <w:rFonts w:ascii="Times Roman" w:hAnsi="Times Roman"/>
          <w:sz w:val="22"/>
          <w:szCs w:val="22"/>
        </w:rPr>
        <w:t xml:space="preserve"> </w:t>
      </w:r>
      <w:r w:rsidR="00BD27EA">
        <w:rPr>
          <w:rFonts w:ascii="Times Roman" w:hAnsi="Times Roman"/>
          <w:sz w:val="22"/>
          <w:szCs w:val="22"/>
        </w:rPr>
        <w:t>RVP en Motiverende Gespreksvaardigheid</w:t>
      </w:r>
      <w:r w:rsidRPr="008E280E">
        <w:rPr>
          <w:rFonts w:ascii="Times Roman" w:hAnsi="Times Roman"/>
          <w:sz w:val="22"/>
          <w:szCs w:val="22"/>
        </w:rPr>
        <w:t xml:space="preserve"> (</w:t>
      </w:r>
      <w:r w:rsidR="00BD27EA">
        <w:rPr>
          <w:rFonts w:ascii="Times Roman" w:hAnsi="Times Roman"/>
          <w:sz w:val="22"/>
          <w:szCs w:val="22"/>
        </w:rPr>
        <w:t xml:space="preserve">in totaal </w:t>
      </w:r>
      <w:r w:rsidR="00E817FC">
        <w:rPr>
          <w:rFonts w:ascii="Times Roman" w:hAnsi="Times Roman"/>
          <w:sz w:val="22"/>
          <w:szCs w:val="22"/>
        </w:rPr>
        <w:t>4</w:t>
      </w:r>
      <w:r w:rsidRPr="008E280E">
        <w:rPr>
          <w:rFonts w:ascii="Times Roman" w:hAnsi="Times Roman"/>
          <w:sz w:val="22"/>
          <w:szCs w:val="22"/>
        </w:rPr>
        <w:t xml:space="preserve"> uur)</w:t>
      </w:r>
    </w:p>
    <w:p w:rsidR="00B369A5" w:rsidRPr="00BD27EA" w:rsidRDefault="008E280E" w:rsidP="008E280E">
      <w:pPr>
        <w:pStyle w:val="Normaalweb"/>
        <w:ind w:left="708"/>
        <w:rPr>
          <w:rFonts w:ascii="Times Roman" w:hAnsi="Times Roman"/>
          <w:sz w:val="22"/>
          <w:szCs w:val="22"/>
        </w:rPr>
      </w:pPr>
      <w:proofErr w:type="spellStart"/>
      <w:r w:rsidRPr="00BD27EA">
        <w:rPr>
          <w:rFonts w:ascii="Times Roman" w:hAnsi="Times Roman"/>
          <w:sz w:val="22"/>
          <w:szCs w:val="22"/>
        </w:rPr>
        <w:t>Lezen</w:t>
      </w:r>
      <w:proofErr w:type="spellEnd"/>
      <w:r w:rsidRPr="00BD27EA">
        <w:rPr>
          <w:rFonts w:ascii="Times Roman" w:hAnsi="Times Roman"/>
          <w:sz w:val="22"/>
          <w:szCs w:val="22"/>
        </w:rPr>
        <w:t>:</w:t>
      </w:r>
      <w:r w:rsidRPr="00BD27EA">
        <w:rPr>
          <w:rFonts w:ascii="Times Roman" w:hAnsi="Times Roman" w:cs="Calibri"/>
          <w:sz w:val="22"/>
          <w:szCs w:val="22"/>
        </w:rPr>
        <w:t xml:space="preserve"> </w:t>
      </w:r>
      <w:proofErr w:type="spellStart"/>
      <w:r w:rsidRPr="00BD27EA">
        <w:rPr>
          <w:rFonts w:ascii="Times Roman" w:hAnsi="Times Roman" w:cs="Calibri"/>
          <w:sz w:val="22"/>
          <w:szCs w:val="22"/>
        </w:rPr>
        <w:t>Elwyn</w:t>
      </w:r>
      <w:proofErr w:type="spellEnd"/>
      <w:r w:rsidRPr="00BD27EA">
        <w:rPr>
          <w:rFonts w:ascii="Times Roman" w:hAnsi="Times Roman" w:cs="Calibri"/>
          <w:sz w:val="22"/>
          <w:szCs w:val="22"/>
        </w:rPr>
        <w:t xml:space="preserve"> et.al. (2014)</w:t>
      </w:r>
      <w:r w:rsidRPr="00BD27EA">
        <w:rPr>
          <w:rFonts w:ascii="Times Roman" w:hAnsi="Times Roman"/>
          <w:sz w:val="22"/>
          <w:szCs w:val="22"/>
        </w:rPr>
        <w:t xml:space="preserve">. </w:t>
      </w:r>
      <w:r w:rsidRPr="00BD27EA">
        <w:rPr>
          <w:rFonts w:ascii="Times Roman" w:hAnsi="Times Roman" w:cs="Calibri"/>
          <w:sz w:val="22"/>
          <w:szCs w:val="22"/>
        </w:rPr>
        <w:t>Shared Decision Making and Motivational Interviewing: Achieving Patient-Centered Care Across the Spectrum of Health Care Problems.</w:t>
      </w:r>
    </w:p>
    <w:p w:rsidR="00B369A5" w:rsidRPr="00BD27EA" w:rsidRDefault="00B369A5" w:rsidP="00B369A5">
      <w:pPr>
        <w:pStyle w:val="Normaalweb"/>
        <w:rPr>
          <w:rFonts w:ascii="Times Roman" w:hAnsi="Times Roman"/>
          <w:sz w:val="22"/>
          <w:szCs w:val="22"/>
        </w:rPr>
      </w:pPr>
      <w:r w:rsidRPr="00BD27EA">
        <w:rPr>
          <w:rFonts w:ascii="Times Roman" w:hAnsi="Times Roman"/>
          <w:sz w:val="22"/>
          <w:szCs w:val="22"/>
        </w:rPr>
        <w:t xml:space="preserve"> </w:t>
      </w:r>
    </w:p>
    <w:p w:rsidR="00B369A5" w:rsidRPr="008E280E" w:rsidRDefault="00B369A5" w:rsidP="00B369A5">
      <w:pPr>
        <w:pStyle w:val="Normaalweb"/>
        <w:rPr>
          <w:rFonts w:ascii="Times Roman" w:hAnsi="Times Roman"/>
          <w:i/>
          <w:sz w:val="22"/>
          <w:szCs w:val="22"/>
        </w:rPr>
      </w:pPr>
      <w:r w:rsidRPr="008E280E">
        <w:rPr>
          <w:rFonts w:ascii="Times Roman" w:hAnsi="Times Roman"/>
          <w:i/>
          <w:sz w:val="22"/>
          <w:szCs w:val="22"/>
        </w:rPr>
        <w:t>Doel van training</w:t>
      </w:r>
    </w:p>
    <w:p w:rsidR="00B369A5" w:rsidRPr="008E280E" w:rsidRDefault="00E817FC" w:rsidP="008E280E">
      <w:pPr>
        <w:pStyle w:val="Normaalweb"/>
        <w:ind w:left="708"/>
        <w:rPr>
          <w:rFonts w:ascii="Times Roman" w:hAnsi="Times Roman"/>
          <w:sz w:val="22"/>
          <w:szCs w:val="22"/>
        </w:rPr>
      </w:pPr>
      <w:r w:rsidRPr="008E280E">
        <w:rPr>
          <w:rFonts w:ascii="Times Roman" w:hAnsi="Times Roman"/>
          <w:sz w:val="22"/>
          <w:szCs w:val="22"/>
        </w:rPr>
        <w:t>Kennismak</w:t>
      </w:r>
      <w:r>
        <w:rPr>
          <w:rFonts w:ascii="Times Roman" w:hAnsi="Times Roman"/>
          <w:sz w:val="22"/>
          <w:szCs w:val="22"/>
        </w:rPr>
        <w:t>en</w:t>
      </w:r>
      <w:r w:rsidRPr="008E280E">
        <w:rPr>
          <w:rFonts w:ascii="Times Roman" w:hAnsi="Times Roman"/>
          <w:sz w:val="22"/>
          <w:szCs w:val="22"/>
        </w:rPr>
        <w:t xml:space="preserve"> </w:t>
      </w:r>
      <w:r w:rsidR="00B369A5" w:rsidRPr="008E280E">
        <w:rPr>
          <w:rFonts w:ascii="Times Roman" w:hAnsi="Times Roman"/>
          <w:sz w:val="22"/>
          <w:szCs w:val="22"/>
        </w:rPr>
        <w:t xml:space="preserve">met SDM, ofwel ‘gezamenlijke besluitvoering’ en daarbij gebruikmakend van de basiselementen uit Motiverende Gespreksvoering (MGV). Het verschil tussen SDM en MGV begrijpen en weten wanneer één van de twee vormen van communicatie of van beide ingezet kunnen worden in hulpverlenersgesprekken.  </w:t>
      </w:r>
    </w:p>
    <w:p w:rsidR="00B369A5" w:rsidRPr="008E280E" w:rsidRDefault="00B369A5" w:rsidP="004632D8">
      <w:pPr>
        <w:pStyle w:val="Normaalweb"/>
        <w:spacing w:after="0" w:afterAutospacing="0"/>
        <w:rPr>
          <w:rFonts w:ascii="Times Roman" w:hAnsi="Times Roman"/>
          <w:i/>
          <w:sz w:val="22"/>
          <w:szCs w:val="22"/>
        </w:rPr>
      </w:pPr>
      <w:r w:rsidRPr="008E280E">
        <w:rPr>
          <w:rFonts w:ascii="Times Roman" w:hAnsi="Times Roman"/>
          <w:i/>
          <w:sz w:val="22"/>
          <w:szCs w:val="22"/>
        </w:rPr>
        <w:t xml:space="preserve">Inhoud: </w:t>
      </w:r>
    </w:p>
    <w:p w:rsidR="004632D8" w:rsidRPr="008E280E" w:rsidRDefault="00B369A5" w:rsidP="008E280E">
      <w:pPr>
        <w:pStyle w:val="Normaalweb"/>
        <w:spacing w:after="0" w:afterAutospacing="0"/>
        <w:ind w:left="708"/>
        <w:rPr>
          <w:rFonts w:ascii="Times Roman" w:hAnsi="Times Roman"/>
          <w:sz w:val="22"/>
          <w:szCs w:val="22"/>
        </w:rPr>
      </w:pPr>
      <w:r w:rsidRPr="008E280E">
        <w:rPr>
          <w:rFonts w:ascii="Times Roman" w:hAnsi="Times Roman"/>
          <w:sz w:val="22"/>
          <w:szCs w:val="22"/>
        </w:rPr>
        <w:t xml:space="preserve">De werkwijze en inhoud van de training SDM bestaat naast het kort toelichten van theoretische uitgangspunten van SDM, voor het merendeel uit gedragsgerichte oefeningen met de verschillende vaardigheden die zijn gekoppeld aan deze benadering.   </w:t>
      </w:r>
    </w:p>
    <w:p w:rsidR="004632D8" w:rsidRPr="008E280E" w:rsidRDefault="004632D8" w:rsidP="004632D8">
      <w:pPr>
        <w:pStyle w:val="Normaalweb"/>
        <w:rPr>
          <w:rFonts w:ascii="Times Roman" w:hAnsi="Times Roman"/>
          <w:i/>
          <w:sz w:val="22"/>
          <w:szCs w:val="22"/>
        </w:rPr>
      </w:pPr>
    </w:p>
    <w:p w:rsidR="00E817FC" w:rsidRDefault="00E817FC" w:rsidP="004632D8">
      <w:pPr>
        <w:pStyle w:val="Normaalweb"/>
        <w:rPr>
          <w:rFonts w:ascii="Times Roman" w:hAnsi="Times Roman"/>
          <w:i/>
          <w:sz w:val="22"/>
          <w:szCs w:val="22"/>
        </w:rPr>
      </w:pPr>
    </w:p>
    <w:p w:rsidR="00E817FC" w:rsidRDefault="00E817FC" w:rsidP="004632D8">
      <w:pPr>
        <w:pStyle w:val="Normaalweb"/>
        <w:rPr>
          <w:rFonts w:ascii="Times Roman" w:hAnsi="Times Roman"/>
          <w:i/>
          <w:sz w:val="22"/>
          <w:szCs w:val="22"/>
        </w:rPr>
      </w:pPr>
    </w:p>
    <w:p w:rsidR="00E817FC" w:rsidRDefault="00E817FC" w:rsidP="004632D8">
      <w:pPr>
        <w:pStyle w:val="Normaalweb"/>
        <w:rPr>
          <w:rFonts w:ascii="Times Roman" w:hAnsi="Times Roman"/>
          <w:i/>
          <w:sz w:val="22"/>
          <w:szCs w:val="22"/>
        </w:rPr>
      </w:pPr>
    </w:p>
    <w:p w:rsidR="004632D8" w:rsidRPr="008E280E" w:rsidRDefault="007C5FDC" w:rsidP="004632D8">
      <w:pPr>
        <w:pStyle w:val="Normaalweb"/>
        <w:rPr>
          <w:rFonts w:ascii="Times Roman" w:hAnsi="Times Roman"/>
          <w:i/>
          <w:sz w:val="22"/>
          <w:szCs w:val="22"/>
        </w:rPr>
      </w:pPr>
      <w:r w:rsidRPr="008E280E">
        <w:rPr>
          <w:rFonts w:ascii="Times Roman" w:hAnsi="Times Roman"/>
          <w:i/>
          <w:sz w:val="22"/>
          <w:szCs w:val="22"/>
        </w:rPr>
        <w:t xml:space="preserve">Voor wie: </w:t>
      </w:r>
      <w:r w:rsidR="004632D8" w:rsidRPr="008E280E">
        <w:rPr>
          <w:rFonts w:ascii="Times Roman" w:hAnsi="Times Roman"/>
          <w:i/>
          <w:sz w:val="22"/>
          <w:szCs w:val="22"/>
        </w:rPr>
        <w:t xml:space="preserve"> </w:t>
      </w:r>
    </w:p>
    <w:p w:rsidR="00E817FC" w:rsidRDefault="007C5FDC" w:rsidP="00E817FC">
      <w:pPr>
        <w:rPr>
          <w:rFonts w:ascii="Times Roman" w:hAnsi="Times Roman"/>
          <w:sz w:val="22"/>
          <w:szCs w:val="22"/>
        </w:rPr>
      </w:pPr>
      <w:r w:rsidRPr="008E280E">
        <w:rPr>
          <w:rFonts w:ascii="Times Roman" w:hAnsi="Times Roman"/>
          <w:sz w:val="22"/>
          <w:szCs w:val="22"/>
        </w:rPr>
        <w:t xml:space="preserve">Medewerkers </w:t>
      </w:r>
      <w:r w:rsidR="00BD27EA">
        <w:rPr>
          <w:rFonts w:ascii="Times Roman" w:hAnsi="Times Roman"/>
          <w:sz w:val="22"/>
          <w:szCs w:val="22"/>
        </w:rPr>
        <w:t xml:space="preserve">(jeugdartsen en jeugdverpleegkundigen) </w:t>
      </w:r>
      <w:bookmarkStart w:id="0" w:name="_GoBack"/>
      <w:bookmarkEnd w:id="0"/>
      <w:r w:rsidRPr="008E280E">
        <w:rPr>
          <w:rFonts w:ascii="Times Roman" w:hAnsi="Times Roman"/>
          <w:sz w:val="22"/>
          <w:szCs w:val="22"/>
        </w:rPr>
        <w:t xml:space="preserve">van GGD </w:t>
      </w:r>
      <w:r w:rsidR="00BD27EA">
        <w:rPr>
          <w:rFonts w:ascii="Times Roman" w:hAnsi="Times Roman"/>
          <w:sz w:val="22"/>
          <w:szCs w:val="22"/>
        </w:rPr>
        <w:t xml:space="preserve">regio Utrecht, afdeling </w:t>
      </w:r>
      <w:r w:rsidRPr="008E280E">
        <w:rPr>
          <w:rFonts w:ascii="Times Roman" w:hAnsi="Times Roman"/>
          <w:sz w:val="22"/>
          <w:szCs w:val="22"/>
        </w:rPr>
        <w:t xml:space="preserve">Jeugdgezondheidszorg. Al dan niet in teamverband (exclusief de teammanagers) </w:t>
      </w:r>
      <w:r w:rsidR="004632D8" w:rsidRPr="008E280E">
        <w:rPr>
          <w:rFonts w:ascii="Times Roman" w:hAnsi="Times Roman"/>
          <w:sz w:val="22"/>
          <w:szCs w:val="22"/>
        </w:rPr>
        <w:t xml:space="preserve">De eendaagse  training Samen beslissen en Motiverende </w:t>
      </w:r>
      <w:r w:rsidR="00E817FC">
        <w:rPr>
          <w:rFonts w:ascii="Times Roman" w:hAnsi="Times Roman"/>
          <w:sz w:val="22"/>
          <w:szCs w:val="22"/>
        </w:rPr>
        <w:t xml:space="preserve">Gespreksvoering </w:t>
      </w:r>
      <w:r w:rsidR="004632D8" w:rsidRPr="008E280E">
        <w:rPr>
          <w:rFonts w:ascii="Times Roman" w:hAnsi="Times Roman"/>
          <w:sz w:val="22"/>
          <w:szCs w:val="22"/>
        </w:rPr>
        <w:t>gaat plaats vinden vanaf 9 mei. In company.</w:t>
      </w:r>
    </w:p>
    <w:p w:rsidR="007C5FDC" w:rsidRPr="008E280E" w:rsidRDefault="007C5FDC" w:rsidP="00B369A5">
      <w:pPr>
        <w:pStyle w:val="Normaalweb"/>
        <w:rPr>
          <w:rFonts w:ascii="Times Roman" w:hAnsi="Times Roman"/>
          <w:sz w:val="22"/>
          <w:szCs w:val="22"/>
        </w:rPr>
      </w:pPr>
    </w:p>
    <w:p w:rsidR="008247B2" w:rsidRPr="008247B2" w:rsidRDefault="007C5FDC" w:rsidP="008247B2">
      <w:pPr>
        <w:pStyle w:val="Normaalweb"/>
        <w:rPr>
          <w:rFonts w:ascii="Times Roman" w:hAnsi="Times Roman"/>
          <w:i/>
          <w:sz w:val="22"/>
          <w:szCs w:val="22"/>
        </w:rPr>
      </w:pPr>
      <w:r w:rsidRPr="00C331F8">
        <w:rPr>
          <w:rFonts w:ascii="Times Roman" w:hAnsi="Times Roman"/>
          <w:i/>
          <w:sz w:val="22"/>
          <w:szCs w:val="22"/>
        </w:rPr>
        <w:t>Programma</w:t>
      </w:r>
      <w:r w:rsidR="008247B2" w:rsidRPr="00B862E5">
        <w:rPr>
          <w:rFonts w:ascii="Times Roman" w:hAnsi="Times Roman"/>
          <w:i/>
          <w:sz w:val="22"/>
          <w:szCs w:val="22"/>
        </w:rPr>
        <w:t>-onderdelen</w:t>
      </w:r>
    </w:p>
    <w:p w:rsidR="008247B2" w:rsidRPr="006D3EFB" w:rsidRDefault="008247B2" w:rsidP="008247B2">
      <w:pPr>
        <w:ind w:left="360"/>
        <w:rPr>
          <w:color w:val="323E4F"/>
        </w:rPr>
      </w:pPr>
      <w:r>
        <w:rPr>
          <w:color w:val="323E4F"/>
        </w:rPr>
        <w:t xml:space="preserve">- </w:t>
      </w:r>
      <w:r>
        <w:rPr>
          <w:color w:val="323E4F"/>
        </w:rPr>
        <w:tab/>
        <w:t>Bespreken van voorbereidingsopdrachten</w:t>
      </w:r>
    </w:p>
    <w:p w:rsidR="008247B2" w:rsidRPr="006D3EFB" w:rsidRDefault="008247B2" w:rsidP="008247B2">
      <w:pPr>
        <w:numPr>
          <w:ilvl w:val="0"/>
          <w:numId w:val="6"/>
        </w:numPr>
        <w:rPr>
          <w:color w:val="323E4F"/>
        </w:rPr>
      </w:pPr>
      <w:r w:rsidRPr="006D3EFB">
        <w:rPr>
          <w:color w:val="323E4F"/>
        </w:rPr>
        <w:t>Verschillen SDM en Motiverende gespreksvoering</w:t>
      </w:r>
    </w:p>
    <w:p w:rsidR="008247B2" w:rsidRPr="006D3EFB" w:rsidRDefault="008247B2" w:rsidP="008247B2">
      <w:pPr>
        <w:numPr>
          <w:ilvl w:val="0"/>
          <w:numId w:val="6"/>
        </w:numPr>
        <w:rPr>
          <w:color w:val="323E4F"/>
        </w:rPr>
      </w:pPr>
      <w:r w:rsidRPr="006D3EFB">
        <w:rPr>
          <w:color w:val="323E4F"/>
        </w:rPr>
        <w:t>Attitude van de professional</w:t>
      </w:r>
    </w:p>
    <w:p w:rsidR="008247B2" w:rsidRPr="006D3EFB" w:rsidRDefault="008247B2" w:rsidP="008247B2">
      <w:pPr>
        <w:numPr>
          <w:ilvl w:val="0"/>
          <w:numId w:val="6"/>
        </w:numPr>
        <w:rPr>
          <w:color w:val="323E4F"/>
        </w:rPr>
      </w:pPr>
      <w:r w:rsidRPr="006D3EFB">
        <w:rPr>
          <w:color w:val="323E4F"/>
        </w:rPr>
        <w:t xml:space="preserve">Basis gespreksvaardigheden </w:t>
      </w:r>
      <w:r>
        <w:rPr>
          <w:color w:val="323E4F"/>
        </w:rPr>
        <w:t xml:space="preserve">(die deels aansluiten bij </w:t>
      </w:r>
      <w:r w:rsidRPr="006D3EFB">
        <w:rPr>
          <w:color w:val="323E4F"/>
        </w:rPr>
        <w:t>motiverende gespreksvoering</w:t>
      </w:r>
      <w:r>
        <w:rPr>
          <w:color w:val="323E4F"/>
        </w:rPr>
        <w:t>)</w:t>
      </w:r>
    </w:p>
    <w:p w:rsidR="008247B2" w:rsidRPr="006D3EFB" w:rsidRDefault="008247B2" w:rsidP="008247B2">
      <w:pPr>
        <w:numPr>
          <w:ilvl w:val="0"/>
          <w:numId w:val="6"/>
        </w:numPr>
        <w:rPr>
          <w:color w:val="323E4F"/>
        </w:rPr>
      </w:pPr>
      <w:r w:rsidRPr="006D3EFB">
        <w:rPr>
          <w:color w:val="323E4F"/>
        </w:rPr>
        <w:t>Samen Agenda bepalen</w:t>
      </w:r>
    </w:p>
    <w:p w:rsidR="008247B2" w:rsidRPr="006D3EFB" w:rsidRDefault="008247B2" w:rsidP="008247B2">
      <w:pPr>
        <w:numPr>
          <w:ilvl w:val="0"/>
          <w:numId w:val="6"/>
        </w:numPr>
        <w:rPr>
          <w:color w:val="323E4F"/>
        </w:rPr>
      </w:pPr>
      <w:r w:rsidRPr="006D3EFB">
        <w:rPr>
          <w:color w:val="323E4F"/>
        </w:rPr>
        <w:t xml:space="preserve">Informatie uitwisselen en toestemming vragen </w:t>
      </w:r>
    </w:p>
    <w:p w:rsidR="008247B2" w:rsidRDefault="008247B2" w:rsidP="008247B2">
      <w:pPr>
        <w:numPr>
          <w:ilvl w:val="0"/>
          <w:numId w:val="6"/>
        </w:numPr>
        <w:rPr>
          <w:color w:val="323E4F"/>
        </w:rPr>
      </w:pPr>
      <w:r w:rsidRPr="00B02DBA">
        <w:rPr>
          <w:color w:val="323E4F"/>
        </w:rPr>
        <w:t>Veelvoorkomende valkuilen</w:t>
      </w:r>
      <w:r>
        <w:rPr>
          <w:color w:val="323E4F"/>
        </w:rPr>
        <w:t xml:space="preserve">/ </w:t>
      </w:r>
      <w:r w:rsidRPr="00B02DBA">
        <w:rPr>
          <w:color w:val="323E4F"/>
        </w:rPr>
        <w:t>Omgaan met “weerstand”</w:t>
      </w:r>
    </w:p>
    <w:p w:rsidR="008247B2" w:rsidRDefault="008247B2" w:rsidP="008247B2">
      <w:pPr>
        <w:numPr>
          <w:ilvl w:val="0"/>
          <w:numId w:val="6"/>
        </w:numPr>
        <w:rPr>
          <w:color w:val="323E4F"/>
        </w:rPr>
      </w:pPr>
      <w:r w:rsidRPr="006D3EFB">
        <w:rPr>
          <w:color w:val="323E4F"/>
        </w:rPr>
        <w:t>Voorkeuren voor opties helder krijgen</w:t>
      </w:r>
    </w:p>
    <w:p w:rsidR="008247B2" w:rsidRPr="00C57423" w:rsidRDefault="008247B2" w:rsidP="008247B2">
      <w:pPr>
        <w:numPr>
          <w:ilvl w:val="0"/>
          <w:numId w:val="6"/>
        </w:numPr>
        <w:rPr>
          <w:color w:val="323E4F"/>
        </w:rPr>
      </w:pPr>
      <w:r>
        <w:rPr>
          <w:color w:val="323E4F"/>
        </w:rPr>
        <w:t>Aandacht voor het verschil tussen gesprekken met ouders die twijfelen over vaccinatie, ouders die wel- en ,ouders die en niet willen laten vaccineren.</w:t>
      </w:r>
    </w:p>
    <w:p w:rsidR="008247B2" w:rsidRPr="006D3EFB" w:rsidRDefault="008247B2" w:rsidP="008247B2">
      <w:pPr>
        <w:numPr>
          <w:ilvl w:val="0"/>
          <w:numId w:val="6"/>
        </w:numPr>
        <w:rPr>
          <w:color w:val="323E4F"/>
        </w:rPr>
      </w:pPr>
      <w:r w:rsidRPr="006D3EFB">
        <w:rPr>
          <w:color w:val="323E4F"/>
        </w:rPr>
        <w:t>Keuzehulpen en samen beslissen</w:t>
      </w:r>
    </w:p>
    <w:p w:rsidR="008247B2" w:rsidRPr="006D3EFB" w:rsidRDefault="008247B2" w:rsidP="008247B2">
      <w:pPr>
        <w:numPr>
          <w:ilvl w:val="0"/>
          <w:numId w:val="6"/>
        </w:numPr>
        <w:rPr>
          <w:color w:val="323E4F"/>
        </w:rPr>
      </w:pPr>
      <w:r w:rsidRPr="006D3EFB">
        <w:rPr>
          <w:color w:val="323E4F"/>
        </w:rPr>
        <w:t xml:space="preserve">Persoonlijk </w:t>
      </w:r>
      <w:r>
        <w:rPr>
          <w:color w:val="323E4F"/>
        </w:rPr>
        <w:t>leer- en implementatieplan maken</w:t>
      </w:r>
    </w:p>
    <w:p w:rsidR="008247B2" w:rsidRPr="008E280E" w:rsidRDefault="008247B2" w:rsidP="00B369A5">
      <w:pPr>
        <w:pStyle w:val="Normaalweb"/>
        <w:rPr>
          <w:rFonts w:ascii="Times Roman" w:hAnsi="Times Roman"/>
          <w:i/>
          <w:sz w:val="22"/>
          <w:szCs w:val="22"/>
        </w:rPr>
      </w:pPr>
    </w:p>
    <w:p w:rsidR="004632D8" w:rsidRPr="008E280E" w:rsidRDefault="00B369A5" w:rsidP="007C5FDC">
      <w:pPr>
        <w:pStyle w:val="Normaalweb"/>
        <w:rPr>
          <w:rFonts w:ascii="Times Roman" w:hAnsi="Times Roman"/>
          <w:i/>
          <w:sz w:val="22"/>
          <w:szCs w:val="22"/>
        </w:rPr>
      </w:pPr>
      <w:r w:rsidRPr="008E280E">
        <w:rPr>
          <w:rFonts w:ascii="Times Roman" w:hAnsi="Times Roman"/>
          <w:sz w:val="22"/>
          <w:szCs w:val="22"/>
        </w:rPr>
        <w:t xml:space="preserve">Tijdens de eendaagse training kunnen onderstaande doelen aan bod komen: </w:t>
      </w:r>
    </w:p>
    <w:p w:rsidR="00B862E5" w:rsidRDefault="007C5FDC" w:rsidP="007C5FDC">
      <w:pPr>
        <w:pStyle w:val="Normaalweb"/>
        <w:rPr>
          <w:rFonts w:ascii="Times Roman" w:hAnsi="Times Roman"/>
          <w:i/>
          <w:sz w:val="22"/>
          <w:szCs w:val="22"/>
        </w:rPr>
      </w:pPr>
      <w:r w:rsidRPr="00C331F8">
        <w:rPr>
          <w:rFonts w:ascii="Times Roman" w:hAnsi="Times Roman"/>
          <w:i/>
          <w:sz w:val="22"/>
          <w:szCs w:val="22"/>
        </w:rPr>
        <w:t>Leerdoelen</w:t>
      </w:r>
      <w:r w:rsidRPr="00B862E5">
        <w:rPr>
          <w:rFonts w:ascii="Times Roman" w:hAnsi="Times Roman"/>
          <w:i/>
          <w:sz w:val="22"/>
          <w:szCs w:val="22"/>
        </w:rPr>
        <w:t>:</w:t>
      </w:r>
      <w:r w:rsidRPr="008E280E">
        <w:rPr>
          <w:rFonts w:ascii="Times Roman" w:hAnsi="Times Roman"/>
          <w:i/>
          <w:sz w:val="22"/>
          <w:szCs w:val="22"/>
        </w:rPr>
        <w:t xml:space="preserve"> </w:t>
      </w:r>
    </w:p>
    <w:p w:rsidR="001817E9" w:rsidRPr="008E280E" w:rsidRDefault="001817E9" w:rsidP="007C5FDC">
      <w:pPr>
        <w:pStyle w:val="Normaalweb"/>
        <w:rPr>
          <w:rFonts w:ascii="Times Roman" w:hAnsi="Times Roman"/>
          <w:sz w:val="22"/>
          <w:szCs w:val="22"/>
        </w:rPr>
      </w:pPr>
      <w:r w:rsidRPr="008E280E">
        <w:rPr>
          <w:rFonts w:ascii="Times Roman" w:hAnsi="Times Roman"/>
          <w:sz w:val="22"/>
          <w:szCs w:val="22"/>
        </w:rPr>
        <w:t xml:space="preserve">Na afloop van de training </w:t>
      </w:r>
    </w:p>
    <w:p w:rsidR="001817E9" w:rsidRPr="008E280E" w:rsidRDefault="001817E9" w:rsidP="00C331F8">
      <w:pPr>
        <w:pStyle w:val="Normaalweb"/>
        <w:ind w:left="708"/>
        <w:rPr>
          <w:rFonts w:ascii="Times Roman" w:hAnsi="Times Roman"/>
          <w:sz w:val="22"/>
          <w:szCs w:val="22"/>
        </w:rPr>
      </w:pPr>
      <w:r w:rsidRPr="008E280E">
        <w:rPr>
          <w:rFonts w:ascii="Times Roman" w:hAnsi="Times Roman"/>
          <w:sz w:val="22"/>
          <w:szCs w:val="22"/>
        </w:rPr>
        <w:t xml:space="preserve">-Kennen de deelnemers de basisprincipes van SDM en </w:t>
      </w:r>
      <w:r w:rsidR="008247B2">
        <w:rPr>
          <w:rFonts w:ascii="Times Roman" w:hAnsi="Times Roman"/>
          <w:sz w:val="22"/>
          <w:szCs w:val="22"/>
        </w:rPr>
        <w:t>enkele “</w:t>
      </w:r>
      <w:r w:rsidR="00E817FC">
        <w:rPr>
          <w:rFonts w:ascii="Times Roman" w:hAnsi="Times Roman"/>
          <w:sz w:val="22"/>
          <w:szCs w:val="22"/>
        </w:rPr>
        <w:t>patiëntgerichte</w:t>
      </w:r>
      <w:r w:rsidR="008247B2">
        <w:rPr>
          <w:rFonts w:ascii="Times Roman" w:hAnsi="Times Roman"/>
          <w:sz w:val="22"/>
          <w:szCs w:val="22"/>
        </w:rPr>
        <w:t xml:space="preserve">” principes van </w:t>
      </w:r>
      <w:r w:rsidRPr="008E280E">
        <w:rPr>
          <w:rFonts w:ascii="Times Roman" w:hAnsi="Times Roman"/>
          <w:sz w:val="22"/>
          <w:szCs w:val="22"/>
        </w:rPr>
        <w:t>MG</w:t>
      </w:r>
      <w:r w:rsidR="008247B2">
        <w:rPr>
          <w:rFonts w:ascii="Times Roman" w:hAnsi="Times Roman"/>
          <w:sz w:val="22"/>
          <w:szCs w:val="22"/>
        </w:rPr>
        <w:t>V</w:t>
      </w:r>
    </w:p>
    <w:p w:rsidR="007B2A53" w:rsidRDefault="007B2A53" w:rsidP="00C331F8">
      <w:pPr>
        <w:pStyle w:val="Normaalweb"/>
        <w:ind w:left="708"/>
        <w:rPr>
          <w:rFonts w:ascii="Times Roman" w:hAnsi="Times Roman"/>
          <w:sz w:val="22"/>
          <w:szCs w:val="22"/>
        </w:rPr>
      </w:pPr>
      <w:r w:rsidRPr="008E280E">
        <w:rPr>
          <w:rFonts w:ascii="Times Roman" w:hAnsi="Times Roman"/>
          <w:sz w:val="22"/>
          <w:szCs w:val="22"/>
        </w:rPr>
        <w:t>-Kennen de deelnemers een aantal veelvoorkomende valkuilen wanneer het gaat om SDM</w:t>
      </w:r>
      <w:r w:rsidR="008844B7" w:rsidRPr="008E280E">
        <w:rPr>
          <w:rFonts w:ascii="Times Roman" w:hAnsi="Times Roman"/>
          <w:sz w:val="22"/>
          <w:szCs w:val="22"/>
        </w:rPr>
        <w:t xml:space="preserve"> en hebben </w:t>
      </w:r>
      <w:r w:rsidR="008247B2">
        <w:rPr>
          <w:rFonts w:ascii="Times Roman" w:hAnsi="Times Roman"/>
          <w:sz w:val="22"/>
          <w:szCs w:val="22"/>
        </w:rPr>
        <w:t>en hebben zicht op hun</w:t>
      </w:r>
      <w:r w:rsidR="008247B2" w:rsidRPr="008E280E">
        <w:rPr>
          <w:rFonts w:ascii="Times Roman" w:hAnsi="Times Roman"/>
          <w:sz w:val="22"/>
          <w:szCs w:val="22"/>
        </w:rPr>
        <w:t xml:space="preserve"> </w:t>
      </w:r>
      <w:r w:rsidR="008844B7" w:rsidRPr="008E280E">
        <w:rPr>
          <w:rFonts w:ascii="Times Roman" w:hAnsi="Times Roman"/>
          <w:sz w:val="22"/>
          <w:szCs w:val="22"/>
        </w:rPr>
        <w:t>eigen valkuilen</w:t>
      </w:r>
    </w:p>
    <w:p w:rsidR="001817E9" w:rsidRDefault="001817E9" w:rsidP="00C331F8">
      <w:pPr>
        <w:pStyle w:val="Normaalweb"/>
        <w:ind w:left="708"/>
        <w:rPr>
          <w:rFonts w:ascii="Times Roman" w:hAnsi="Times Roman"/>
          <w:sz w:val="22"/>
          <w:szCs w:val="22"/>
        </w:rPr>
      </w:pPr>
      <w:r w:rsidRPr="008E280E">
        <w:rPr>
          <w:rFonts w:ascii="Times Roman" w:hAnsi="Times Roman"/>
          <w:sz w:val="22"/>
          <w:szCs w:val="22"/>
        </w:rPr>
        <w:t>-</w:t>
      </w:r>
      <w:r w:rsidR="007B2A53" w:rsidRPr="008E280E">
        <w:rPr>
          <w:rFonts w:ascii="Times Roman" w:hAnsi="Times Roman"/>
          <w:sz w:val="22"/>
          <w:szCs w:val="22"/>
        </w:rPr>
        <w:t>Kunnen de deelnemers een aantal basisvaardigheden van SDM</w:t>
      </w:r>
      <w:r w:rsidR="008247B2">
        <w:rPr>
          <w:rFonts w:ascii="Times Roman" w:hAnsi="Times Roman"/>
          <w:sz w:val="22"/>
          <w:szCs w:val="22"/>
        </w:rPr>
        <w:t xml:space="preserve"> </w:t>
      </w:r>
      <w:r w:rsidR="007B2A53" w:rsidRPr="008E280E">
        <w:rPr>
          <w:rFonts w:ascii="Times Roman" w:hAnsi="Times Roman"/>
          <w:sz w:val="22"/>
          <w:szCs w:val="22"/>
        </w:rPr>
        <w:t>toepassen in gesprekken met cliënten</w:t>
      </w:r>
      <w:r w:rsidR="008247B2">
        <w:rPr>
          <w:rFonts w:ascii="Times Roman" w:hAnsi="Times Roman"/>
          <w:sz w:val="22"/>
          <w:szCs w:val="22"/>
        </w:rPr>
        <w:t>.</w:t>
      </w:r>
    </w:p>
    <w:p w:rsidR="008247B2" w:rsidRDefault="008247B2" w:rsidP="00C331F8">
      <w:pPr>
        <w:pStyle w:val="Normaalweb"/>
        <w:ind w:left="708"/>
        <w:rPr>
          <w:rFonts w:ascii="Times Roman" w:hAnsi="Times Roman"/>
          <w:sz w:val="22"/>
          <w:szCs w:val="22"/>
        </w:rPr>
      </w:pPr>
      <w:r>
        <w:rPr>
          <w:rFonts w:ascii="Times Roman" w:hAnsi="Times Roman"/>
          <w:sz w:val="22"/>
          <w:szCs w:val="22"/>
        </w:rPr>
        <w:t>-</w:t>
      </w:r>
      <w:r w:rsidR="00B862E5">
        <w:rPr>
          <w:rFonts w:ascii="Times Roman" w:hAnsi="Times Roman"/>
          <w:sz w:val="22"/>
          <w:szCs w:val="22"/>
        </w:rPr>
        <w:t>Weten de</w:t>
      </w:r>
      <w:r>
        <w:rPr>
          <w:rFonts w:ascii="Times Roman" w:hAnsi="Times Roman"/>
          <w:sz w:val="22"/>
          <w:szCs w:val="22"/>
        </w:rPr>
        <w:t xml:space="preserve"> deelnemers </w:t>
      </w:r>
      <w:r w:rsidR="00B862E5">
        <w:rPr>
          <w:rFonts w:ascii="Times Roman" w:hAnsi="Times Roman"/>
          <w:sz w:val="22"/>
          <w:szCs w:val="22"/>
        </w:rPr>
        <w:t>dat de verschillende contexten (ouders die twijfelen, ouders die voor vaccinatie kiezen en ouder die niet willen laten vaccineren) van het gesprek verschillende aanpak behoeven.</w:t>
      </w:r>
    </w:p>
    <w:p w:rsidR="00B862E5" w:rsidRDefault="00B862E5" w:rsidP="00C331F8">
      <w:pPr>
        <w:pStyle w:val="Normaalweb"/>
        <w:ind w:left="708"/>
        <w:rPr>
          <w:rFonts w:ascii="Times Roman" w:hAnsi="Times Roman"/>
          <w:sz w:val="22"/>
          <w:szCs w:val="22"/>
        </w:rPr>
      </w:pPr>
      <w:r>
        <w:rPr>
          <w:rFonts w:ascii="Times Roman" w:hAnsi="Times Roman"/>
          <w:sz w:val="22"/>
          <w:szCs w:val="22"/>
        </w:rPr>
        <w:t>-Kunnen de deelnemers verschillende strategieën toepassen inde verschillende  contexten</w:t>
      </w:r>
    </w:p>
    <w:p w:rsidR="00B862E5" w:rsidRDefault="00B862E5" w:rsidP="00C331F8">
      <w:pPr>
        <w:pStyle w:val="Normaalweb"/>
        <w:ind w:left="708"/>
        <w:rPr>
          <w:rFonts w:ascii="Times Roman" w:hAnsi="Times Roman"/>
          <w:sz w:val="22"/>
          <w:szCs w:val="22"/>
        </w:rPr>
      </w:pPr>
      <w:r>
        <w:rPr>
          <w:rFonts w:ascii="Times Roman" w:hAnsi="Times Roman"/>
          <w:sz w:val="22"/>
          <w:szCs w:val="22"/>
        </w:rPr>
        <w:t>-Kunnen de deelnemers op een interactieve, neutrale manier informatie geven aan de ouders</w:t>
      </w:r>
    </w:p>
    <w:p w:rsidR="00B369A5" w:rsidRPr="008E280E" w:rsidRDefault="00B862E5" w:rsidP="00C331F8">
      <w:pPr>
        <w:pStyle w:val="Normaalweb"/>
        <w:ind w:left="708"/>
        <w:rPr>
          <w:rFonts w:ascii="Times Roman" w:hAnsi="Times Roman"/>
          <w:strike/>
          <w:sz w:val="22"/>
          <w:szCs w:val="22"/>
        </w:rPr>
      </w:pPr>
      <w:r>
        <w:rPr>
          <w:rFonts w:ascii="Times Roman" w:hAnsi="Times Roman"/>
          <w:sz w:val="22"/>
          <w:szCs w:val="22"/>
        </w:rPr>
        <w:t>-Hebben de deelnemers een lijst met leerpunten en een plan hoe zij SDM gaan implementeren in hun werk.</w:t>
      </w:r>
    </w:p>
    <w:p w:rsidR="00B369A5" w:rsidRPr="008E280E" w:rsidRDefault="00B369A5" w:rsidP="00B369A5">
      <w:pPr>
        <w:pStyle w:val="Normaalweb"/>
        <w:rPr>
          <w:rFonts w:ascii="Times Roman" w:hAnsi="Times Roman"/>
          <w:sz w:val="22"/>
          <w:szCs w:val="22"/>
        </w:rPr>
      </w:pPr>
    </w:p>
    <w:p w:rsidR="00B369A5" w:rsidRPr="008E280E" w:rsidRDefault="00B369A5" w:rsidP="007C5FDC">
      <w:pPr>
        <w:pStyle w:val="Normaalweb"/>
        <w:rPr>
          <w:rFonts w:ascii="Times Roman" w:hAnsi="Times Roman"/>
          <w:i/>
          <w:sz w:val="22"/>
          <w:szCs w:val="22"/>
        </w:rPr>
      </w:pPr>
      <w:r w:rsidRPr="008E280E">
        <w:rPr>
          <w:rFonts w:ascii="Times Roman" w:hAnsi="Times Roman"/>
          <w:i/>
          <w:sz w:val="22"/>
          <w:szCs w:val="22"/>
        </w:rPr>
        <w:lastRenderedPageBreak/>
        <w:t xml:space="preserve">Aantal deelnemers: </w:t>
      </w:r>
    </w:p>
    <w:p w:rsidR="00B369A5" w:rsidRPr="008E280E" w:rsidRDefault="00B369A5" w:rsidP="00E817FC">
      <w:pPr>
        <w:pStyle w:val="Normaalweb"/>
        <w:spacing w:before="0" w:beforeAutospacing="0"/>
        <w:ind w:left="708"/>
        <w:rPr>
          <w:rFonts w:ascii="Times Roman" w:hAnsi="Times Roman"/>
          <w:sz w:val="22"/>
          <w:szCs w:val="22"/>
        </w:rPr>
      </w:pPr>
      <w:r w:rsidRPr="008E280E">
        <w:rPr>
          <w:rFonts w:ascii="Times Roman" w:hAnsi="Times Roman"/>
          <w:sz w:val="22"/>
          <w:szCs w:val="22"/>
        </w:rPr>
        <w:t xml:space="preserve">Een groep van </w:t>
      </w:r>
      <w:r w:rsidR="007C5FDC" w:rsidRPr="008E280E">
        <w:rPr>
          <w:rFonts w:ascii="Times Roman" w:hAnsi="Times Roman"/>
          <w:sz w:val="22"/>
          <w:szCs w:val="22"/>
        </w:rPr>
        <w:t xml:space="preserve">minimaal 6 en </w:t>
      </w:r>
      <w:r w:rsidRPr="008E280E">
        <w:rPr>
          <w:rFonts w:ascii="Times Roman" w:hAnsi="Times Roman"/>
          <w:sz w:val="22"/>
          <w:szCs w:val="22"/>
        </w:rPr>
        <w:t>maximaal 14 deelnemers: 1 trainer</w:t>
      </w:r>
    </w:p>
    <w:p w:rsidR="00B369A5" w:rsidRPr="008E280E" w:rsidRDefault="00B369A5" w:rsidP="00E817FC">
      <w:pPr>
        <w:pStyle w:val="Normaalweb"/>
        <w:spacing w:before="0" w:beforeAutospacing="0"/>
        <w:ind w:left="708"/>
        <w:rPr>
          <w:rFonts w:ascii="Times Roman" w:hAnsi="Times Roman"/>
          <w:sz w:val="22"/>
          <w:szCs w:val="22"/>
        </w:rPr>
      </w:pPr>
      <w:r w:rsidRPr="008E280E">
        <w:rPr>
          <w:rFonts w:ascii="Times Roman" w:hAnsi="Times Roman"/>
          <w:sz w:val="22"/>
          <w:szCs w:val="22"/>
        </w:rPr>
        <w:t>Een groep van</w:t>
      </w:r>
      <w:r w:rsidR="007C5FDC" w:rsidRPr="008E280E">
        <w:rPr>
          <w:rFonts w:ascii="Times Roman" w:hAnsi="Times Roman"/>
          <w:sz w:val="22"/>
          <w:szCs w:val="22"/>
        </w:rPr>
        <w:t xml:space="preserve"> minimaal 15 en </w:t>
      </w:r>
      <w:r w:rsidRPr="008E280E">
        <w:rPr>
          <w:rFonts w:ascii="Times Roman" w:hAnsi="Times Roman"/>
          <w:sz w:val="22"/>
          <w:szCs w:val="22"/>
        </w:rPr>
        <w:t xml:space="preserve"> maximaal 21 deelnemers: 2 trainers</w:t>
      </w:r>
    </w:p>
    <w:p w:rsidR="00B369A5" w:rsidRPr="008E280E" w:rsidRDefault="00B369A5" w:rsidP="007C5FDC">
      <w:pPr>
        <w:pStyle w:val="Normaalweb"/>
        <w:rPr>
          <w:rFonts w:ascii="Times Roman" w:hAnsi="Times Roman"/>
          <w:sz w:val="22"/>
          <w:szCs w:val="22"/>
        </w:rPr>
      </w:pPr>
      <w:r w:rsidRPr="008E280E">
        <w:rPr>
          <w:rFonts w:ascii="Times Roman" w:hAnsi="Times Roman"/>
          <w:sz w:val="22"/>
          <w:szCs w:val="22"/>
        </w:rPr>
        <w:t xml:space="preserve"> </w:t>
      </w:r>
    </w:p>
    <w:p w:rsidR="00C331F8" w:rsidRPr="003D198D" w:rsidRDefault="004632D8" w:rsidP="004632D8">
      <w:pPr>
        <w:pStyle w:val="Normaalweb"/>
        <w:rPr>
          <w:rFonts w:ascii="Times Roman" w:hAnsi="Times Roman"/>
          <w:i/>
          <w:sz w:val="22"/>
          <w:szCs w:val="22"/>
        </w:rPr>
      </w:pPr>
      <w:r w:rsidRPr="003D198D">
        <w:rPr>
          <w:rFonts w:ascii="Times Roman" w:hAnsi="Times Roman"/>
          <w:i/>
          <w:sz w:val="22"/>
          <w:szCs w:val="22"/>
        </w:rPr>
        <w:t xml:space="preserve">Literatuur en materialen: </w:t>
      </w:r>
    </w:p>
    <w:p w:rsidR="00C331F8" w:rsidRDefault="004632D8" w:rsidP="00C331F8">
      <w:pPr>
        <w:pStyle w:val="Normaalweb"/>
        <w:ind w:left="708"/>
        <w:rPr>
          <w:rFonts w:ascii="Times Roman" w:hAnsi="Times Roman"/>
          <w:sz w:val="22"/>
          <w:szCs w:val="22"/>
        </w:rPr>
      </w:pPr>
      <w:r w:rsidRPr="008E280E">
        <w:rPr>
          <w:rFonts w:ascii="Times Roman" w:hAnsi="Times Roman"/>
          <w:sz w:val="22"/>
          <w:szCs w:val="22"/>
        </w:rPr>
        <w:t xml:space="preserve">E-learning modules over vaccinatie </w:t>
      </w:r>
      <w:r w:rsidR="00C331F8">
        <w:rPr>
          <w:rFonts w:ascii="Times Roman" w:hAnsi="Times Roman"/>
          <w:sz w:val="22"/>
          <w:szCs w:val="22"/>
        </w:rPr>
        <w:t>van</w:t>
      </w:r>
      <w:r w:rsidRPr="008E280E">
        <w:rPr>
          <w:rFonts w:ascii="Times Roman" w:hAnsi="Times Roman"/>
          <w:sz w:val="22"/>
          <w:szCs w:val="22"/>
        </w:rPr>
        <w:t xml:space="preserve"> JGZ-Academie van NCJ </w:t>
      </w:r>
    </w:p>
    <w:p w:rsidR="00C331F8" w:rsidRDefault="004632D8" w:rsidP="00C331F8">
      <w:pPr>
        <w:pStyle w:val="Normaalweb"/>
        <w:ind w:left="708"/>
        <w:rPr>
          <w:rFonts w:ascii="Times Roman" w:hAnsi="Times Roman"/>
          <w:sz w:val="22"/>
          <w:szCs w:val="22"/>
        </w:rPr>
      </w:pPr>
      <w:proofErr w:type="spellStart"/>
      <w:r w:rsidRPr="00BD27EA">
        <w:rPr>
          <w:rFonts w:ascii="Times Roman" w:hAnsi="Times Roman"/>
          <w:sz w:val="22"/>
          <w:szCs w:val="22"/>
        </w:rPr>
        <w:t>Artikel</w:t>
      </w:r>
      <w:proofErr w:type="spellEnd"/>
      <w:r w:rsidRPr="00BD27EA">
        <w:rPr>
          <w:rFonts w:ascii="Times Roman" w:hAnsi="Times Roman"/>
          <w:sz w:val="22"/>
          <w:szCs w:val="22"/>
        </w:rPr>
        <w:t xml:space="preserve">: Shared Decision Making and Motivational Interviewing: Achieving Patient-Centered Care Across the Spectrum of Health Care Problems. </w:t>
      </w:r>
      <w:proofErr w:type="spellStart"/>
      <w:r w:rsidRPr="008E280E">
        <w:rPr>
          <w:rFonts w:ascii="Times Roman" w:hAnsi="Times Roman"/>
          <w:sz w:val="22"/>
          <w:szCs w:val="22"/>
        </w:rPr>
        <w:t>Elwyn</w:t>
      </w:r>
      <w:proofErr w:type="spellEnd"/>
      <w:r w:rsidRPr="008E280E">
        <w:rPr>
          <w:rFonts w:ascii="Times Roman" w:hAnsi="Times Roman"/>
          <w:sz w:val="22"/>
          <w:szCs w:val="22"/>
        </w:rPr>
        <w:t xml:space="preserve"> et.al. (2014) </w:t>
      </w:r>
    </w:p>
    <w:p w:rsidR="004632D8" w:rsidRPr="008E280E" w:rsidRDefault="004632D8" w:rsidP="00C331F8">
      <w:pPr>
        <w:pStyle w:val="Normaalweb"/>
        <w:ind w:left="708"/>
        <w:rPr>
          <w:rFonts w:ascii="Times Roman" w:hAnsi="Times Roman"/>
          <w:i/>
          <w:sz w:val="22"/>
          <w:szCs w:val="22"/>
        </w:rPr>
      </w:pPr>
      <w:r w:rsidRPr="008E280E">
        <w:rPr>
          <w:rFonts w:ascii="Times Roman" w:hAnsi="Times Roman"/>
          <w:sz w:val="22"/>
          <w:szCs w:val="22"/>
        </w:rPr>
        <w:t xml:space="preserve">PowerPoint presentatie wordt per mail aangeleverd </w:t>
      </w:r>
    </w:p>
    <w:p w:rsidR="004632D8" w:rsidRPr="008E280E" w:rsidRDefault="004632D8" w:rsidP="007C5FDC">
      <w:pPr>
        <w:rPr>
          <w:rFonts w:ascii="Times Roman" w:hAnsi="Times Roman"/>
          <w:i/>
          <w:sz w:val="22"/>
          <w:szCs w:val="22"/>
        </w:rPr>
      </w:pPr>
    </w:p>
    <w:p w:rsidR="007C5FDC" w:rsidRPr="008E280E" w:rsidRDefault="007C5FDC" w:rsidP="007C5FDC">
      <w:pPr>
        <w:rPr>
          <w:rFonts w:ascii="Times Roman" w:hAnsi="Times Roman"/>
          <w:sz w:val="22"/>
          <w:szCs w:val="22"/>
        </w:rPr>
      </w:pPr>
      <w:r w:rsidRPr="008E280E">
        <w:rPr>
          <w:rFonts w:ascii="Times Roman" w:hAnsi="Times Roman"/>
          <w:i/>
          <w:sz w:val="22"/>
          <w:szCs w:val="22"/>
        </w:rPr>
        <w:t>Studiebelasting</w:t>
      </w:r>
      <w:r w:rsidRPr="008E280E">
        <w:rPr>
          <w:rFonts w:ascii="Times Roman" w:hAnsi="Times Roman"/>
          <w:sz w:val="22"/>
          <w:szCs w:val="22"/>
        </w:rPr>
        <w:t xml:space="preserve">: </w:t>
      </w:r>
      <w:r w:rsidRPr="008E280E">
        <w:rPr>
          <w:rFonts w:ascii="Times Roman" w:hAnsi="Times Roman"/>
          <w:sz w:val="22"/>
          <w:szCs w:val="22"/>
        </w:rPr>
        <w:tab/>
        <w:t xml:space="preserve">. </w:t>
      </w:r>
    </w:p>
    <w:p w:rsidR="007C5FDC" w:rsidRPr="008E280E" w:rsidRDefault="00C331F8" w:rsidP="003D198D">
      <w:pPr>
        <w:ind w:left="708"/>
        <w:rPr>
          <w:rFonts w:ascii="Times Roman" w:hAnsi="Times Roman"/>
          <w:i/>
          <w:sz w:val="22"/>
          <w:szCs w:val="22"/>
        </w:rPr>
      </w:pPr>
      <w:r w:rsidRPr="008E280E">
        <w:rPr>
          <w:rFonts w:ascii="Times Roman" w:hAnsi="Times Roman"/>
          <w:sz w:val="22"/>
          <w:szCs w:val="22"/>
        </w:rPr>
        <w:t>Een dag a 6 uur = 6 uur contacttijd</w:t>
      </w:r>
      <w:r w:rsidRPr="008E280E" w:rsidDel="00C331F8">
        <w:rPr>
          <w:rFonts w:ascii="Times Roman" w:hAnsi="Times Roman"/>
          <w:sz w:val="22"/>
          <w:szCs w:val="22"/>
        </w:rPr>
        <w:t xml:space="preserve"> </w:t>
      </w:r>
      <w:r>
        <w:rPr>
          <w:rFonts w:ascii="Times Roman" w:hAnsi="Times Roman"/>
          <w:sz w:val="22"/>
          <w:szCs w:val="22"/>
        </w:rPr>
        <w:t xml:space="preserve"> (</w:t>
      </w:r>
      <w:r w:rsidRPr="008E280E">
        <w:rPr>
          <w:rFonts w:ascii="Times Roman" w:hAnsi="Times Roman"/>
          <w:sz w:val="22"/>
          <w:szCs w:val="22"/>
        </w:rPr>
        <w:t xml:space="preserve">9:15 – 12:30 </w:t>
      </w:r>
      <w:r>
        <w:rPr>
          <w:rFonts w:ascii="Times Roman" w:hAnsi="Times Roman"/>
          <w:sz w:val="22"/>
          <w:szCs w:val="22"/>
        </w:rPr>
        <w:t>(15 min pauze</w:t>
      </w:r>
      <w:r w:rsidRPr="008E280E">
        <w:rPr>
          <w:rFonts w:ascii="Times Roman" w:hAnsi="Times Roman"/>
          <w:sz w:val="22"/>
          <w:szCs w:val="22"/>
        </w:rPr>
        <w:t>)  13:15 – 16.30</w:t>
      </w:r>
      <w:r>
        <w:rPr>
          <w:rFonts w:ascii="Times Roman" w:hAnsi="Times Roman"/>
          <w:sz w:val="22"/>
          <w:szCs w:val="22"/>
        </w:rPr>
        <w:t xml:space="preserve"> uur (15 min pauze</w:t>
      </w:r>
      <w:r w:rsidRPr="008E280E">
        <w:rPr>
          <w:rFonts w:ascii="Times Roman" w:hAnsi="Times Roman"/>
          <w:sz w:val="22"/>
          <w:szCs w:val="22"/>
        </w:rPr>
        <w:t>)</w:t>
      </w:r>
      <w:r w:rsidR="00E817FC">
        <w:rPr>
          <w:rFonts w:ascii="Times Roman" w:hAnsi="Times Roman"/>
          <w:sz w:val="22"/>
          <w:szCs w:val="22"/>
        </w:rPr>
        <w:t xml:space="preserve"> exclusief het lezen van artikel en reeds geaccrediteerde E-learnings.</w:t>
      </w:r>
    </w:p>
    <w:p w:rsidR="007C5FDC" w:rsidRPr="008E280E" w:rsidRDefault="007C5FDC" w:rsidP="007C5FDC">
      <w:pPr>
        <w:rPr>
          <w:rFonts w:ascii="Times Roman" w:hAnsi="Times Roman"/>
          <w:i/>
          <w:sz w:val="22"/>
          <w:szCs w:val="22"/>
        </w:rPr>
      </w:pPr>
    </w:p>
    <w:p w:rsidR="007C5FDC" w:rsidRPr="008E280E" w:rsidRDefault="007C5FDC" w:rsidP="007C5FDC">
      <w:pPr>
        <w:rPr>
          <w:rFonts w:ascii="Times Roman" w:hAnsi="Times Roman"/>
          <w:sz w:val="22"/>
          <w:szCs w:val="22"/>
        </w:rPr>
      </w:pPr>
    </w:p>
    <w:p w:rsidR="004632D8" w:rsidRPr="003D198D" w:rsidRDefault="005645D5" w:rsidP="007C5FDC">
      <w:pPr>
        <w:rPr>
          <w:rFonts w:ascii="Times Roman" w:hAnsi="Times Roman"/>
          <w:i/>
          <w:sz w:val="22"/>
          <w:szCs w:val="22"/>
        </w:rPr>
      </w:pPr>
      <w:r w:rsidRPr="003D198D">
        <w:rPr>
          <w:rFonts w:ascii="Times Roman" w:hAnsi="Times Roman"/>
          <w:i/>
          <w:sz w:val="22"/>
          <w:szCs w:val="22"/>
        </w:rPr>
        <w:t>Docenten</w:t>
      </w:r>
    </w:p>
    <w:p w:rsidR="005645D5" w:rsidRDefault="00C331F8" w:rsidP="003D198D">
      <w:pPr>
        <w:ind w:left="708"/>
        <w:rPr>
          <w:rFonts w:ascii="Times Roman" w:hAnsi="Times Roman"/>
          <w:sz w:val="22"/>
          <w:szCs w:val="22"/>
        </w:rPr>
      </w:pPr>
      <w:r>
        <w:rPr>
          <w:rFonts w:ascii="Times Roman" w:hAnsi="Times Roman"/>
          <w:sz w:val="22"/>
          <w:szCs w:val="22"/>
        </w:rPr>
        <w:t>Anne van Stralen, Riëtta Oberink en Ellis Baron zijn GZ-Psycholoog. Zij hebben alle drie minimaal 15 jaar ervaring als docent, trainer en als psycholoog en zijn lid van MINT* (het internationale netwerk van trainers in Motiverende gespreksvoering) Riëtta Oberink is daarnaast sinds 1995 werkzaam op de Universiteit van Amsterdam / AMC. Zij doet o.a. onderzoek naar Motiverende Gespreksvoering in kortdurende gesprekken.</w:t>
      </w:r>
    </w:p>
    <w:p w:rsidR="00C331F8" w:rsidRPr="008E280E" w:rsidRDefault="00C331F8" w:rsidP="007C5FDC">
      <w:pPr>
        <w:rPr>
          <w:rFonts w:ascii="Times Roman" w:hAnsi="Times Roman"/>
          <w:sz w:val="22"/>
          <w:szCs w:val="22"/>
        </w:rPr>
      </w:pPr>
    </w:p>
    <w:p w:rsidR="007C5FDC" w:rsidRPr="008E280E" w:rsidRDefault="007C5FDC" w:rsidP="007C5FDC">
      <w:pPr>
        <w:rPr>
          <w:rFonts w:ascii="Times Roman" w:hAnsi="Times Roman"/>
          <w:i/>
          <w:sz w:val="22"/>
          <w:szCs w:val="22"/>
        </w:rPr>
      </w:pPr>
    </w:p>
    <w:p w:rsidR="00B369A5" w:rsidRPr="00BD27EA" w:rsidRDefault="007C5FDC" w:rsidP="007C5FDC">
      <w:pPr>
        <w:pStyle w:val="Normaalweb"/>
        <w:rPr>
          <w:rFonts w:ascii="Times Roman" w:hAnsi="Times Roman"/>
          <w:sz w:val="22"/>
          <w:szCs w:val="22"/>
        </w:rPr>
      </w:pPr>
      <w:r w:rsidRPr="008E280E">
        <w:rPr>
          <w:rFonts w:ascii="Times Roman" w:hAnsi="Times Roman"/>
          <w:sz w:val="22"/>
          <w:szCs w:val="22"/>
          <w:lang w:val="en-GB"/>
        </w:rPr>
        <w:t xml:space="preserve">* MINT = Motivational Interviewing network of Trainers, </w:t>
      </w:r>
      <w:proofErr w:type="spellStart"/>
      <w:r w:rsidRPr="008E280E">
        <w:rPr>
          <w:rFonts w:ascii="Times Roman" w:hAnsi="Times Roman"/>
          <w:sz w:val="22"/>
          <w:szCs w:val="22"/>
          <w:lang w:val="en-GB"/>
        </w:rPr>
        <w:t>zie</w:t>
      </w:r>
      <w:proofErr w:type="spellEnd"/>
      <w:r w:rsidRPr="008E280E">
        <w:rPr>
          <w:rFonts w:ascii="Times Roman" w:hAnsi="Times Roman"/>
          <w:sz w:val="22"/>
          <w:szCs w:val="22"/>
          <w:lang w:val="en-GB"/>
        </w:rPr>
        <w:t xml:space="preserve"> www.motivationalinterviewing.org</w:t>
      </w:r>
    </w:p>
    <w:p w:rsidR="00B369A5" w:rsidRPr="00BD27EA" w:rsidRDefault="00B369A5" w:rsidP="00B369A5">
      <w:pPr>
        <w:pStyle w:val="Normaalweb"/>
        <w:rPr>
          <w:rFonts w:ascii="Times Roman" w:hAnsi="Times Roman"/>
          <w:sz w:val="22"/>
          <w:szCs w:val="22"/>
        </w:rPr>
      </w:pPr>
    </w:p>
    <w:p w:rsidR="00B369A5" w:rsidRPr="00BD27EA" w:rsidRDefault="00B369A5" w:rsidP="00B369A5">
      <w:pPr>
        <w:pStyle w:val="Normaalweb"/>
        <w:rPr>
          <w:rFonts w:ascii="Times Roman" w:hAnsi="Times Roman"/>
          <w:sz w:val="22"/>
          <w:szCs w:val="22"/>
        </w:rPr>
      </w:pPr>
      <w:r w:rsidRPr="00BD27EA">
        <w:rPr>
          <w:rFonts w:ascii="Times Roman" w:hAnsi="Times Roman"/>
          <w:sz w:val="22"/>
          <w:szCs w:val="22"/>
        </w:rPr>
        <w:t xml:space="preserve"> </w:t>
      </w:r>
    </w:p>
    <w:p w:rsidR="00B369A5" w:rsidRPr="00BD27EA" w:rsidRDefault="00B369A5" w:rsidP="00B369A5">
      <w:pPr>
        <w:pStyle w:val="Normaalweb"/>
        <w:rPr>
          <w:rFonts w:ascii="Times Roman" w:hAnsi="Times Roman"/>
          <w:sz w:val="22"/>
          <w:szCs w:val="22"/>
        </w:rPr>
      </w:pPr>
      <w:r w:rsidRPr="00BD27EA">
        <w:rPr>
          <w:rFonts w:ascii="Times Roman" w:hAnsi="Times Roman"/>
          <w:sz w:val="22"/>
          <w:szCs w:val="22"/>
        </w:rPr>
        <w:t xml:space="preserve"> </w:t>
      </w:r>
    </w:p>
    <w:p w:rsidR="00B369A5" w:rsidRPr="00BD27EA" w:rsidRDefault="00B369A5" w:rsidP="00D01520">
      <w:pPr>
        <w:pStyle w:val="Normaalweb"/>
        <w:rPr>
          <w:rFonts w:ascii="Times Roman" w:hAnsi="Times Roman"/>
          <w:sz w:val="22"/>
          <w:szCs w:val="22"/>
        </w:rPr>
      </w:pPr>
    </w:p>
    <w:p w:rsidR="007C5FDC" w:rsidRPr="00BD27EA" w:rsidRDefault="007C5FDC" w:rsidP="00D01520">
      <w:pPr>
        <w:pStyle w:val="Normaalweb"/>
        <w:rPr>
          <w:rFonts w:ascii="Times Roman" w:hAnsi="Times Roman"/>
          <w:sz w:val="22"/>
          <w:szCs w:val="22"/>
        </w:rPr>
      </w:pPr>
    </w:p>
    <w:p w:rsidR="007C5FDC" w:rsidRPr="00BD27EA" w:rsidRDefault="007C5FDC" w:rsidP="00D01520">
      <w:pPr>
        <w:pStyle w:val="Normaalweb"/>
        <w:rPr>
          <w:rFonts w:ascii="Times Roman" w:hAnsi="Times Roman"/>
          <w:sz w:val="22"/>
          <w:szCs w:val="22"/>
        </w:rPr>
      </w:pPr>
    </w:p>
    <w:p w:rsidR="007C5FDC" w:rsidRPr="00BD27EA" w:rsidRDefault="007C5FDC" w:rsidP="00D01520">
      <w:pPr>
        <w:pStyle w:val="Normaalweb"/>
        <w:rPr>
          <w:rFonts w:ascii="Times Roman" w:hAnsi="Times Roman"/>
          <w:sz w:val="22"/>
          <w:szCs w:val="22"/>
        </w:rPr>
      </w:pPr>
    </w:p>
    <w:p w:rsidR="007C5FDC" w:rsidRPr="00BD27EA" w:rsidRDefault="007C5FDC" w:rsidP="00D01520">
      <w:pPr>
        <w:pStyle w:val="Normaalweb"/>
        <w:rPr>
          <w:rFonts w:ascii="Times Roman" w:hAnsi="Times Roman"/>
          <w:sz w:val="22"/>
          <w:szCs w:val="22"/>
        </w:rPr>
      </w:pPr>
    </w:p>
    <w:p w:rsidR="007C5FDC" w:rsidRPr="00BD27EA" w:rsidRDefault="007C5FDC" w:rsidP="00D01520">
      <w:pPr>
        <w:pStyle w:val="Normaalweb"/>
        <w:rPr>
          <w:rFonts w:ascii="Times Roman" w:hAnsi="Times Roman"/>
          <w:sz w:val="22"/>
          <w:szCs w:val="22"/>
        </w:rPr>
      </w:pPr>
    </w:p>
    <w:p w:rsidR="00B369A5" w:rsidRPr="00BD27EA" w:rsidRDefault="00B369A5" w:rsidP="00D01520">
      <w:pPr>
        <w:pStyle w:val="Normaalweb"/>
        <w:rPr>
          <w:rFonts w:ascii="Times Roman" w:hAnsi="Times Roman"/>
          <w:sz w:val="22"/>
          <w:szCs w:val="22"/>
        </w:rPr>
      </w:pPr>
    </w:p>
    <w:p w:rsidR="00734E1F" w:rsidRPr="008E280E" w:rsidRDefault="00734E1F" w:rsidP="00C43ABD">
      <w:pPr>
        <w:rPr>
          <w:rFonts w:ascii="Times Roman" w:hAnsi="Times Roman"/>
          <w:sz w:val="22"/>
          <w:szCs w:val="22"/>
          <w:lang w:val="en-GB"/>
        </w:rPr>
      </w:pPr>
    </w:p>
    <w:sectPr w:rsidR="00734E1F" w:rsidRPr="008E280E" w:rsidSect="004632D8">
      <w:headerReference w:type="default" r:id="rId9"/>
      <w:footerReference w:type="default" r:id="rId10"/>
      <w:pgSz w:w="11906" w:h="16838" w:code="9"/>
      <w:pgMar w:top="851" w:right="1418" w:bottom="567" w:left="1134" w:header="11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5E" w:rsidRDefault="006B4E5E" w:rsidP="00C43ABD">
      <w:r>
        <w:separator/>
      </w:r>
    </w:p>
  </w:endnote>
  <w:endnote w:type="continuationSeparator" w:id="0">
    <w:p w:rsidR="006B4E5E" w:rsidRDefault="006B4E5E" w:rsidP="00C4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F8" w:rsidRPr="004632D8" w:rsidRDefault="00C331F8" w:rsidP="00B369A5">
    <w:pPr>
      <w:pStyle w:val="Normaalweb"/>
      <w:rPr>
        <w:sz w:val="20"/>
        <w:szCs w:val="20"/>
      </w:rPr>
    </w:pPr>
    <w:r w:rsidRPr="004632D8">
      <w:rPr>
        <w:sz w:val="20"/>
        <w:szCs w:val="20"/>
      </w:rPr>
      <w:t xml:space="preserve">Habit Pro, correspondentie adres: Tornado 8, 3454 RL De Meern, T: 06-42603111, , KvK Utrecht : 60089482  </w:t>
    </w:r>
    <w:r w:rsidR="009E21AC">
      <w:rPr>
        <w:sz w:val="20"/>
        <w:szCs w:val="20"/>
      </w:rPr>
      <w:t xml:space="preserve">  </w:t>
    </w:r>
    <w:hyperlink r:id="rId1" w:history="1">
      <w:r w:rsidR="009E21AC">
        <w:rPr>
          <w:rStyle w:val="Hyperlink"/>
          <w:color w:val="auto"/>
          <w:sz w:val="20"/>
          <w:szCs w:val="20"/>
        </w:rPr>
        <w:t>www.habitpro.nl;</w:t>
      </w:r>
    </w:hyperlink>
    <w:r w:rsidR="009E21AC">
      <w:rPr>
        <w:sz w:val="20"/>
        <w:szCs w:val="20"/>
      </w:rPr>
      <w:t xml:space="preserve">   </w:t>
    </w:r>
    <w:r w:rsidR="009E21AC" w:rsidRPr="009E21AC">
      <w:rPr>
        <w:sz w:val="20"/>
        <w:szCs w:val="20"/>
      </w:rPr>
      <w:t xml:space="preserve"> E: </w:t>
    </w:r>
    <w:hyperlink r:id="rId2" w:history="1">
      <w:r w:rsidR="009E21AC" w:rsidRPr="009E21AC">
        <w:rPr>
          <w:rStyle w:val="Hyperlink"/>
          <w:color w:val="auto"/>
          <w:sz w:val="20"/>
          <w:szCs w:val="20"/>
        </w:rPr>
        <w:t>vanstralen@habitpro.nl</w:t>
      </w:r>
    </w:hyperlink>
    <w:r w:rsidR="009E21AC" w:rsidRPr="009E21AC">
      <w:rPr>
        <w:sz w:val="20"/>
        <w:szCs w:val="20"/>
      </w:rPr>
      <w:t xml:space="preserve">  </w:t>
    </w:r>
  </w:p>
  <w:p w:rsidR="00C331F8" w:rsidRDefault="00C331F8" w:rsidP="009E21AC">
    <w:pPr>
      <w:pStyle w:val="Normaalweb"/>
    </w:pPr>
    <w:r>
      <w:t xml:space="preserve"> </w:t>
    </w:r>
  </w:p>
  <w:p w:rsidR="00C331F8" w:rsidRDefault="00C331F8" w:rsidP="00C43ABD">
    <w:pPr>
      <w:tabs>
        <w:tab w:val="center" w:pos="4536"/>
        <w:tab w:val="right" w:pos="9072"/>
      </w:tabs>
      <w:suppressAutoHyphens/>
      <w:rPr>
        <w:rFonts w:ascii="Arial" w:eastAsia="Arial Unicode MS" w:hAnsi="Arial" w:cs="Arial Unicode MS"/>
        <w:color w:val="00000A"/>
        <w:sz w:val="16"/>
        <w:szCs w:val="16"/>
      </w:rPr>
    </w:pPr>
  </w:p>
  <w:p w:rsidR="00C331F8" w:rsidRDefault="00C331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5E" w:rsidRDefault="006B4E5E" w:rsidP="00C43ABD">
      <w:r>
        <w:separator/>
      </w:r>
    </w:p>
  </w:footnote>
  <w:footnote w:type="continuationSeparator" w:id="0">
    <w:p w:rsidR="006B4E5E" w:rsidRDefault="006B4E5E" w:rsidP="00C43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F8" w:rsidRDefault="00C331F8">
    <w:pPr>
      <w:pStyle w:val="Koptekst"/>
    </w:pPr>
    <w:r>
      <w:rPr>
        <w:i/>
      </w:rPr>
      <w:tab/>
    </w:r>
    <w:r>
      <w:rPr>
        <w:i/>
      </w:rPr>
      <w:tab/>
    </w:r>
    <w:r w:rsidR="00BD27EA">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6.25pt">
          <v:imagedata r:id="rId1" o:title="HP_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38B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F15F18"/>
    <w:multiLevelType w:val="hybridMultilevel"/>
    <w:tmpl w:val="DF1E3196"/>
    <w:lvl w:ilvl="0" w:tplc="0914988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7A961FE"/>
    <w:multiLevelType w:val="hybridMultilevel"/>
    <w:tmpl w:val="8FEA74C8"/>
    <w:lvl w:ilvl="0" w:tplc="0914988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B286A1A"/>
    <w:multiLevelType w:val="hybridMultilevel"/>
    <w:tmpl w:val="1700DA9A"/>
    <w:lvl w:ilvl="0" w:tplc="0914988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EA82458"/>
    <w:multiLevelType w:val="hybridMultilevel"/>
    <w:tmpl w:val="EBD87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F73115B"/>
    <w:multiLevelType w:val="hybridMultilevel"/>
    <w:tmpl w:val="607498CC"/>
    <w:lvl w:ilvl="0" w:tplc="0413000B">
      <w:start w:val="12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0266C7"/>
    <w:multiLevelType w:val="hybridMultilevel"/>
    <w:tmpl w:val="3236B244"/>
    <w:lvl w:ilvl="0" w:tplc="09149888">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6E507B3"/>
    <w:multiLevelType w:val="hybridMultilevel"/>
    <w:tmpl w:val="01464952"/>
    <w:lvl w:ilvl="0" w:tplc="0914988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2375422"/>
    <w:multiLevelType w:val="hybridMultilevel"/>
    <w:tmpl w:val="E7EE3534"/>
    <w:lvl w:ilvl="0" w:tplc="09CAEDF8">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59924EA"/>
    <w:multiLevelType w:val="hybridMultilevel"/>
    <w:tmpl w:val="4DB8EFBA"/>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EE71BE8"/>
    <w:multiLevelType w:val="hybridMultilevel"/>
    <w:tmpl w:val="AA169E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ECF46B2"/>
    <w:multiLevelType w:val="hybridMultilevel"/>
    <w:tmpl w:val="AE7C5A4E"/>
    <w:lvl w:ilvl="0" w:tplc="0413000B">
      <w:start w:val="12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9"/>
  </w:num>
  <w:num w:numId="6">
    <w:abstractNumId w:val="3"/>
  </w:num>
  <w:num w:numId="7">
    <w:abstractNumId w:val="11"/>
  </w:num>
  <w:num w:numId="8">
    <w:abstractNumId w:val="10"/>
  </w:num>
  <w:num w:numId="9">
    <w:abstractNumId w:val="5"/>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520"/>
    <w:rsid w:val="000328D5"/>
    <w:rsid w:val="000402FD"/>
    <w:rsid w:val="000631FA"/>
    <w:rsid w:val="00074E72"/>
    <w:rsid w:val="00151ED0"/>
    <w:rsid w:val="00180474"/>
    <w:rsid w:val="001817E9"/>
    <w:rsid w:val="001A7D64"/>
    <w:rsid w:val="001D14A2"/>
    <w:rsid w:val="001F66D0"/>
    <w:rsid w:val="001F6B60"/>
    <w:rsid w:val="002214E3"/>
    <w:rsid w:val="00235B48"/>
    <w:rsid w:val="00282A44"/>
    <w:rsid w:val="002C44B6"/>
    <w:rsid w:val="00364930"/>
    <w:rsid w:val="00391741"/>
    <w:rsid w:val="003A21FD"/>
    <w:rsid w:val="003D198D"/>
    <w:rsid w:val="003D30D0"/>
    <w:rsid w:val="003D4C3C"/>
    <w:rsid w:val="00414E14"/>
    <w:rsid w:val="004151FC"/>
    <w:rsid w:val="004632D8"/>
    <w:rsid w:val="0048261F"/>
    <w:rsid w:val="005645D5"/>
    <w:rsid w:val="005C62EB"/>
    <w:rsid w:val="005E060B"/>
    <w:rsid w:val="0060125B"/>
    <w:rsid w:val="00625CA5"/>
    <w:rsid w:val="006548A2"/>
    <w:rsid w:val="00661108"/>
    <w:rsid w:val="006724E4"/>
    <w:rsid w:val="00677C26"/>
    <w:rsid w:val="006B4E5E"/>
    <w:rsid w:val="0071492E"/>
    <w:rsid w:val="00730138"/>
    <w:rsid w:val="00734E1F"/>
    <w:rsid w:val="00742FA3"/>
    <w:rsid w:val="00753477"/>
    <w:rsid w:val="00772A00"/>
    <w:rsid w:val="0077468A"/>
    <w:rsid w:val="00793571"/>
    <w:rsid w:val="007940CA"/>
    <w:rsid w:val="00797CA7"/>
    <w:rsid w:val="007B2A53"/>
    <w:rsid w:val="007C5FDC"/>
    <w:rsid w:val="007F3B5C"/>
    <w:rsid w:val="00806352"/>
    <w:rsid w:val="008247B2"/>
    <w:rsid w:val="008319F5"/>
    <w:rsid w:val="008621B3"/>
    <w:rsid w:val="00864F35"/>
    <w:rsid w:val="008844B7"/>
    <w:rsid w:val="008E280E"/>
    <w:rsid w:val="008E62E9"/>
    <w:rsid w:val="00906139"/>
    <w:rsid w:val="00914571"/>
    <w:rsid w:val="009376A4"/>
    <w:rsid w:val="009471D3"/>
    <w:rsid w:val="0096008A"/>
    <w:rsid w:val="009E21AC"/>
    <w:rsid w:val="00A005F6"/>
    <w:rsid w:val="00AB6F40"/>
    <w:rsid w:val="00AF0886"/>
    <w:rsid w:val="00B369A5"/>
    <w:rsid w:val="00B543F1"/>
    <w:rsid w:val="00B57C5A"/>
    <w:rsid w:val="00B62358"/>
    <w:rsid w:val="00B862E5"/>
    <w:rsid w:val="00BD27EA"/>
    <w:rsid w:val="00C10287"/>
    <w:rsid w:val="00C26E9D"/>
    <w:rsid w:val="00C331F8"/>
    <w:rsid w:val="00C43ABD"/>
    <w:rsid w:val="00CA41DB"/>
    <w:rsid w:val="00CC0CB1"/>
    <w:rsid w:val="00D01520"/>
    <w:rsid w:val="00D56692"/>
    <w:rsid w:val="00D74BD1"/>
    <w:rsid w:val="00DE1038"/>
    <w:rsid w:val="00E040E6"/>
    <w:rsid w:val="00E07B13"/>
    <w:rsid w:val="00E21EC2"/>
    <w:rsid w:val="00E817FC"/>
    <w:rsid w:val="00EF3F28"/>
    <w:rsid w:val="00EF69FC"/>
    <w:rsid w:val="00F16568"/>
    <w:rsid w:val="00F865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link w:val="Kop1Char"/>
    <w:uiPriority w:val="9"/>
    <w:qFormat/>
    <w:rsid w:val="008E280E"/>
    <w:pPr>
      <w:spacing w:before="100" w:beforeAutospacing="1" w:after="100" w:afterAutospacing="1"/>
      <w:outlineLvl w:val="0"/>
    </w:pPr>
    <w:rPr>
      <w:b/>
      <w:bCs/>
      <w:kern w:val="36"/>
      <w:sz w:val="48"/>
      <w:szCs w:val="48"/>
      <w:lang w:val="en-CA" w:eastAsia="en-US"/>
    </w:rPr>
  </w:style>
  <w:style w:type="paragraph" w:styleId="Kop3">
    <w:name w:val="heading 3"/>
    <w:basedOn w:val="Standaard"/>
    <w:link w:val="Kop3Char"/>
    <w:uiPriority w:val="9"/>
    <w:qFormat/>
    <w:rsid w:val="008E280E"/>
    <w:pPr>
      <w:spacing w:before="100" w:beforeAutospacing="1" w:after="100" w:afterAutospacing="1"/>
      <w:outlineLvl w:val="2"/>
    </w:pPr>
    <w:rPr>
      <w:b/>
      <w:bCs/>
      <w:sz w:val="27"/>
      <w:szCs w:val="27"/>
      <w:lang w:val="en-CA"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D01520"/>
    <w:pPr>
      <w:spacing w:before="100" w:beforeAutospacing="1" w:after="100" w:afterAutospacing="1"/>
    </w:pPr>
  </w:style>
  <w:style w:type="character" w:styleId="Hyperlink">
    <w:name w:val="Hyperlink"/>
    <w:rsid w:val="00C10287"/>
    <w:rPr>
      <w:color w:val="0000FF"/>
      <w:u w:val="single"/>
    </w:rPr>
  </w:style>
  <w:style w:type="paragraph" w:styleId="Documentstructuur">
    <w:name w:val="Document Map"/>
    <w:basedOn w:val="Standaard"/>
    <w:semiHidden/>
    <w:rsid w:val="00CC0CB1"/>
    <w:pPr>
      <w:shd w:val="clear" w:color="auto" w:fill="000080"/>
    </w:pPr>
    <w:rPr>
      <w:rFonts w:ascii="Tahoma" w:hAnsi="Tahoma" w:cs="Tahoma"/>
      <w:sz w:val="20"/>
      <w:szCs w:val="20"/>
    </w:rPr>
  </w:style>
  <w:style w:type="paragraph" w:styleId="Ballontekst">
    <w:name w:val="Balloon Text"/>
    <w:basedOn w:val="Standaard"/>
    <w:semiHidden/>
    <w:rsid w:val="00677C26"/>
    <w:rPr>
      <w:rFonts w:ascii="Tahoma" w:hAnsi="Tahoma" w:cs="Tahoma"/>
      <w:sz w:val="16"/>
      <w:szCs w:val="16"/>
    </w:rPr>
  </w:style>
  <w:style w:type="paragraph" w:styleId="Koptekst">
    <w:name w:val="header"/>
    <w:basedOn w:val="Standaard"/>
    <w:link w:val="KoptekstChar"/>
    <w:rsid w:val="00C43ABD"/>
    <w:pPr>
      <w:tabs>
        <w:tab w:val="center" w:pos="4536"/>
        <w:tab w:val="right" w:pos="9072"/>
      </w:tabs>
    </w:pPr>
  </w:style>
  <w:style w:type="character" w:customStyle="1" w:styleId="KoptekstChar">
    <w:name w:val="Koptekst Char"/>
    <w:link w:val="Koptekst"/>
    <w:rsid w:val="00C43ABD"/>
    <w:rPr>
      <w:sz w:val="24"/>
      <w:szCs w:val="24"/>
    </w:rPr>
  </w:style>
  <w:style w:type="paragraph" w:styleId="Voettekst">
    <w:name w:val="footer"/>
    <w:basedOn w:val="Standaard"/>
    <w:link w:val="VoettekstChar"/>
    <w:rsid w:val="00C43ABD"/>
    <w:pPr>
      <w:tabs>
        <w:tab w:val="center" w:pos="4536"/>
        <w:tab w:val="right" w:pos="9072"/>
      </w:tabs>
    </w:pPr>
  </w:style>
  <w:style w:type="character" w:customStyle="1" w:styleId="VoettekstChar">
    <w:name w:val="Voettekst Char"/>
    <w:link w:val="Voettekst"/>
    <w:rsid w:val="00C43ABD"/>
    <w:rPr>
      <w:sz w:val="24"/>
      <w:szCs w:val="24"/>
    </w:rPr>
  </w:style>
  <w:style w:type="character" w:styleId="Verwijzingopmerking">
    <w:name w:val="annotation reference"/>
    <w:rsid w:val="002C44B6"/>
    <w:rPr>
      <w:sz w:val="18"/>
      <w:szCs w:val="18"/>
    </w:rPr>
  </w:style>
  <w:style w:type="paragraph" w:styleId="Tekstopmerking">
    <w:name w:val="annotation text"/>
    <w:basedOn w:val="Standaard"/>
    <w:link w:val="TekstopmerkingChar"/>
    <w:rsid w:val="002C44B6"/>
  </w:style>
  <w:style w:type="character" w:customStyle="1" w:styleId="TekstopmerkingChar">
    <w:name w:val="Tekst opmerking Char"/>
    <w:link w:val="Tekstopmerking"/>
    <w:rsid w:val="002C44B6"/>
    <w:rPr>
      <w:sz w:val="24"/>
      <w:szCs w:val="24"/>
      <w:lang w:val="nl-NL" w:eastAsia="nl-NL"/>
    </w:rPr>
  </w:style>
  <w:style w:type="paragraph" w:styleId="Onderwerpvanopmerking">
    <w:name w:val="annotation subject"/>
    <w:basedOn w:val="Tekstopmerking"/>
    <w:next w:val="Tekstopmerking"/>
    <w:link w:val="OnderwerpvanopmerkingChar"/>
    <w:rsid w:val="002C44B6"/>
    <w:rPr>
      <w:b/>
      <w:bCs/>
      <w:sz w:val="20"/>
      <w:szCs w:val="20"/>
    </w:rPr>
  </w:style>
  <w:style w:type="character" w:customStyle="1" w:styleId="OnderwerpvanopmerkingChar">
    <w:name w:val="Onderwerp van opmerking Char"/>
    <w:link w:val="Onderwerpvanopmerking"/>
    <w:rsid w:val="002C44B6"/>
    <w:rPr>
      <w:b/>
      <w:bCs/>
      <w:sz w:val="24"/>
      <w:szCs w:val="24"/>
      <w:lang w:val="nl-NL" w:eastAsia="nl-NL"/>
    </w:rPr>
  </w:style>
  <w:style w:type="character" w:customStyle="1" w:styleId="Kop1Char">
    <w:name w:val="Kop 1 Char"/>
    <w:link w:val="Kop1"/>
    <w:uiPriority w:val="9"/>
    <w:rsid w:val="008E280E"/>
    <w:rPr>
      <w:b/>
      <w:bCs/>
      <w:kern w:val="36"/>
      <w:sz w:val="48"/>
      <w:szCs w:val="48"/>
    </w:rPr>
  </w:style>
  <w:style w:type="character" w:customStyle="1" w:styleId="Kop3Char">
    <w:name w:val="Kop 3 Char"/>
    <w:link w:val="Kop3"/>
    <w:uiPriority w:val="9"/>
    <w:rsid w:val="008E280E"/>
    <w:rPr>
      <w:b/>
      <w:bCs/>
      <w:sz w:val="27"/>
      <w:szCs w:val="27"/>
    </w:rPr>
  </w:style>
  <w:style w:type="character" w:customStyle="1" w:styleId="small">
    <w:name w:val="small"/>
    <w:rsid w:val="008E280E"/>
  </w:style>
  <w:style w:type="character" w:customStyle="1" w:styleId="UnresolvedMention">
    <w:name w:val="Unresolved Mention"/>
    <w:basedOn w:val="Standaardalinea-lettertype"/>
    <w:uiPriority w:val="99"/>
    <w:semiHidden/>
    <w:unhideWhenUsed/>
    <w:rsid w:val="009E21A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38050">
      <w:bodyDiv w:val="1"/>
      <w:marLeft w:val="0"/>
      <w:marRight w:val="0"/>
      <w:marTop w:val="0"/>
      <w:marBottom w:val="0"/>
      <w:divBdr>
        <w:top w:val="none" w:sz="0" w:space="0" w:color="auto"/>
        <w:left w:val="none" w:sz="0" w:space="0" w:color="auto"/>
        <w:bottom w:val="none" w:sz="0" w:space="0" w:color="auto"/>
        <w:right w:val="none" w:sz="0" w:space="0" w:color="auto"/>
      </w:divBdr>
    </w:div>
    <w:div w:id="20540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vanstralen@habitpro.nl" TargetMode="External"/><Relationship Id="rId1" Type="http://schemas.openxmlformats.org/officeDocument/2006/relationships/hyperlink" Target="http://www.habitpr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D72F-107B-4075-9AAE-A6C9FC9E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4460</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Workshop Motiverende gespreksvoering</vt:lpstr>
      <vt:lpstr>Workshop Motiverende gespreksvoering</vt:lpstr>
    </vt:vector>
  </TitlesOfParts>
  <Company>thuis</Company>
  <LinksUpToDate>false</LinksUpToDate>
  <CharactersWithSpaces>5260</CharactersWithSpaces>
  <SharedDoc>false</SharedDoc>
  <HLinks>
    <vt:vector size="12" baseType="variant">
      <vt:variant>
        <vt:i4>3342346</vt:i4>
      </vt:variant>
      <vt:variant>
        <vt:i4>3</vt:i4>
      </vt:variant>
      <vt:variant>
        <vt:i4>0</vt:i4>
      </vt:variant>
      <vt:variant>
        <vt:i4>5</vt:i4>
      </vt:variant>
      <vt:variant>
        <vt:lpwstr>mailto:vanstralen@habitpro.nl</vt:lpwstr>
      </vt:variant>
      <vt:variant>
        <vt:lpwstr/>
      </vt:variant>
      <vt:variant>
        <vt:i4>6619177</vt:i4>
      </vt:variant>
      <vt:variant>
        <vt:i4>0</vt:i4>
      </vt:variant>
      <vt:variant>
        <vt:i4>0</vt:i4>
      </vt:variant>
      <vt:variant>
        <vt:i4>5</vt:i4>
      </vt:variant>
      <vt:variant>
        <vt:lpwstr>http://www.habitpro.nl/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Motiverende gespreksvoering</dc:title>
  <dc:creator>Anne van Stralen</dc:creator>
  <cp:lastModifiedBy>dlie</cp:lastModifiedBy>
  <cp:revision>2</cp:revision>
  <cp:lastPrinted>2011-09-19T14:59:00Z</cp:lastPrinted>
  <dcterms:created xsi:type="dcterms:W3CDTF">2018-03-26T08:31:00Z</dcterms:created>
  <dcterms:modified xsi:type="dcterms:W3CDTF">2018-03-26T08:31:00Z</dcterms:modified>
</cp:coreProperties>
</file>